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1711"/>
        <w:tblW w:w="0" w:type="auto"/>
        <w:tblInd w:w="0" w:type="dxa"/>
        <w:tblLayout w:type="autofit"/>
        <w:tblCellMar>
          <w:top w:w="0" w:type="dxa"/>
          <w:left w:w="108" w:type="dxa"/>
          <w:bottom w:w="0" w:type="dxa"/>
          <w:right w:w="108" w:type="dxa"/>
        </w:tblCellMar>
      </w:tblPr>
      <w:tblGrid>
        <w:gridCol w:w="7111"/>
        <w:gridCol w:w="1949"/>
      </w:tblGrid>
      <w:tr>
        <w:tblPrEx>
          <w:tblCellMar>
            <w:top w:w="0" w:type="dxa"/>
            <w:left w:w="108" w:type="dxa"/>
            <w:bottom w:w="0" w:type="dxa"/>
            <w:right w:w="108" w:type="dxa"/>
          </w:tblCellMar>
        </w:tblPrEx>
        <w:trPr>
          <w:cantSplit/>
          <w:trHeight w:val="1241" w:hRule="atLeast"/>
        </w:trPr>
        <w:tc>
          <w:tcPr>
            <w:tcW w:w="7394" w:type="dxa"/>
            <w:vAlign w:val="center"/>
          </w:tcPr>
          <w:p>
            <w:pPr>
              <w:jc w:val="distribute"/>
              <w:rPr>
                <w:rFonts w:hint="eastAsia" w:ascii="黑体" w:eastAsia="黑体"/>
                <w:b/>
                <w:bCs/>
                <w:color w:val="FF0000"/>
                <w:sz w:val="72"/>
                <w:szCs w:val="40"/>
                <w:lang w:val="en-US" w:eastAsia="zh-CN"/>
              </w:rPr>
            </w:pPr>
            <w:r>
              <w:rPr>
                <w:rFonts w:hint="eastAsia" w:ascii="黑体" w:eastAsia="黑体"/>
                <w:b/>
                <w:bCs/>
                <w:color w:val="FF0000"/>
                <w:sz w:val="72"/>
                <w:szCs w:val="40"/>
                <w:lang w:val="en-US" w:eastAsia="zh-CN"/>
              </w:rPr>
              <w:t>喀喇沁旗农牧局</w:t>
            </w:r>
          </w:p>
        </w:tc>
        <w:tc>
          <w:tcPr>
            <w:tcW w:w="1995" w:type="dxa"/>
            <w:vMerge w:val="restart"/>
            <w:vAlign w:val="center"/>
          </w:tcPr>
          <w:p>
            <w:pPr>
              <w:jc w:val="both"/>
              <w:rPr>
                <w:rFonts w:ascii="黑体" w:eastAsia="黑体"/>
                <w:b/>
                <w:bCs/>
                <w:color w:val="FF0000"/>
                <w:sz w:val="72"/>
                <w:szCs w:val="48"/>
              </w:rPr>
            </w:pPr>
            <w:r>
              <w:rPr>
                <w:rFonts w:hint="eastAsia" w:ascii="黑体" w:eastAsia="黑体"/>
                <w:b/>
                <w:bCs/>
                <w:color w:val="FF0000"/>
                <w:sz w:val="72"/>
                <w:szCs w:val="48"/>
              </w:rPr>
              <w:t>文件</w:t>
            </w:r>
          </w:p>
        </w:tc>
      </w:tr>
      <w:tr>
        <w:tblPrEx>
          <w:tblCellMar>
            <w:top w:w="0" w:type="dxa"/>
            <w:left w:w="108" w:type="dxa"/>
            <w:bottom w:w="0" w:type="dxa"/>
            <w:right w:w="108" w:type="dxa"/>
          </w:tblCellMar>
        </w:tblPrEx>
        <w:trPr>
          <w:cantSplit/>
          <w:trHeight w:val="1257" w:hRule="atLeast"/>
        </w:trPr>
        <w:tc>
          <w:tcPr>
            <w:tcW w:w="7394" w:type="dxa"/>
            <w:vAlign w:val="center"/>
          </w:tcPr>
          <w:p>
            <w:pPr>
              <w:jc w:val="distribute"/>
              <w:rPr>
                <w:rFonts w:hint="eastAsia" w:ascii="黑体" w:eastAsia="黑体"/>
                <w:b/>
                <w:bCs/>
                <w:color w:val="FF0000"/>
                <w:sz w:val="72"/>
                <w:szCs w:val="40"/>
                <w:lang w:val="en-US" w:eastAsia="zh-CN"/>
              </w:rPr>
            </w:pPr>
            <w:r>
              <w:rPr>
                <w:rFonts w:hint="eastAsia" w:ascii="黑体" w:eastAsia="黑体"/>
                <w:b/>
                <w:bCs/>
                <w:color w:val="FF0000"/>
                <w:sz w:val="72"/>
                <w:szCs w:val="40"/>
                <w:lang w:val="en-US" w:eastAsia="zh-CN"/>
              </w:rPr>
              <w:t>喀喇沁旗财政局</w:t>
            </w:r>
          </w:p>
        </w:tc>
        <w:tc>
          <w:tcPr>
            <w:tcW w:w="1995" w:type="dxa"/>
            <w:vMerge w:val="continue"/>
          </w:tcPr>
          <w:p>
            <w:pPr>
              <w:rPr>
                <w:rFonts w:ascii="黑体" w:eastAsia="黑体"/>
                <w:b/>
                <w:bCs/>
                <w:color w:val="FF0000"/>
                <w:sz w:val="72"/>
                <w:szCs w:val="48"/>
              </w:rPr>
            </w:pPr>
          </w:p>
        </w:tc>
      </w:tr>
    </w:tbl>
    <w:p>
      <w:pPr>
        <w:rPr>
          <w:rFonts w:eastAsia="黑体"/>
          <w:sz w:val="32"/>
          <w:szCs w:val="32"/>
        </w:rPr>
      </w:pPr>
    </w:p>
    <w:p>
      <w:pPr>
        <w:spacing w:line="380" w:lineRule="exact"/>
        <w:ind w:firstLine="150" w:firstLineChars="50"/>
        <w:jc w:val="center"/>
        <w:rPr>
          <w:rFonts w:ascii="仿宋" w:hAnsi="仿宋" w:eastAsia="仿宋" w:cs="仿宋_GB2312"/>
          <w:sz w:val="30"/>
          <w:szCs w:val="30"/>
        </w:rPr>
      </w:pPr>
      <w:r>
        <w:rPr>
          <w:rFonts w:hint="eastAsia" w:ascii="仿宋" w:hAnsi="仿宋" w:eastAsia="仿宋" w:cs="仿宋_GB2312"/>
          <w:sz w:val="30"/>
          <w:szCs w:val="30"/>
        </w:rPr>
        <w:t>喀农牧发〔202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w:t>
      </w:r>
      <w:r>
        <w:rPr>
          <w:rFonts w:hint="default" w:ascii="仿宋" w:hAnsi="仿宋" w:eastAsia="仿宋" w:cs="仿宋_GB2312"/>
          <w:sz w:val="30"/>
          <w:szCs w:val="30"/>
          <w:lang w:val="en-US"/>
        </w:rPr>
        <w:t xml:space="preserve">   </w:t>
      </w:r>
      <w:r>
        <w:rPr>
          <w:rFonts w:hint="eastAsia" w:ascii="仿宋" w:hAnsi="仿宋" w:eastAsia="仿宋" w:cs="仿宋_GB2312"/>
          <w:sz w:val="30"/>
          <w:szCs w:val="30"/>
        </w:rPr>
        <w:t>号</w:t>
      </w:r>
    </w:p>
    <w:p>
      <w:pPr>
        <w:widowControl w:val="0"/>
        <w:autoSpaceDE w:val="0"/>
        <w:autoSpaceDN w:val="0"/>
        <w:spacing w:after="0" w:line="600" w:lineRule="exact"/>
        <w:jc w:val="center"/>
        <w:rPr>
          <w:rFonts w:hint="eastAsia" w:ascii="方正小标宋简体" w:hAnsi="方正小标宋简体" w:eastAsia="方正小标宋简体" w:cs="方正小标宋简体"/>
          <w:color w:val="000000"/>
          <w:sz w:val="44"/>
          <w:szCs w:val="44"/>
        </w:rPr>
      </w:pPr>
      <w:bookmarkStart w:id="0" w:name="OLE_LINK1"/>
      <w:bookmarkStart w:id="1" w:name="OLE_LINK4"/>
      <w:bookmarkStart w:id="2" w:name="OLE_LINK3"/>
      <w:bookmarkStart w:id="3" w:name="OLE_LINK2"/>
      <w:bookmarkStart w:id="4" w:name="OLE_LINK7"/>
      <w:r>
        <w:rPr>
          <w:rFonts w:eastAsia="黑体"/>
          <w:sz w:val="30"/>
          <w:szCs w:val="30"/>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31750</wp:posOffset>
                </wp:positionV>
                <wp:extent cx="559435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5943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25pt;margin-top:2.5pt;height:0pt;width:440.5pt;z-index:251660288;mso-width-relative:page;mso-height-relative:page;" filled="f" stroked="t" coordsize="21600,21600" o:gfxdata="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tVKP7SAAAABgEAAA8AAAAAAAAAAQAg&#10;AAAAOAAAAGRycy9kb3ducmV2LnhtbFBLAQIUABQAAAAIAIdO4kCi2f8Q/gEAAO0DAAAOAAAAAAAA&#10;AAEAIAAAADcBAABkcnMvZTJvRG9jLnhtbFBLBQYAAAAABgAGAFkBAACnBQAAAAA=&#10;">
                <v:fill on="f" focussize="0,0"/>
                <v:stroke weight="1.5pt" color="#FF0000" joinstyle="round"/>
                <v:imagedata o:title=""/>
                <o:lock v:ext="edit" aspectratio="f"/>
              </v:shape>
            </w:pict>
          </mc:Fallback>
        </mc:AlternateContent>
      </w:r>
    </w:p>
    <w:p>
      <w:pPr>
        <w:widowControl w:val="0"/>
        <w:autoSpaceDE w:val="0"/>
        <w:autoSpaceDN w:val="0"/>
        <w:spacing w:after="0" w:line="600" w:lineRule="exact"/>
        <w:jc w:val="center"/>
        <w:rPr>
          <w:rFonts w:hint="eastAsia" w:ascii="方正小标宋简体" w:hAnsi="方正小标宋简体" w:eastAsia="方正小标宋简体" w:cs="方正小标宋简体"/>
          <w:color w:val="000000"/>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喀喇沁旗</w:t>
      </w:r>
      <w:r>
        <w:rPr>
          <w:rFonts w:hint="eastAsia" w:ascii="方正小标宋简体" w:hAnsi="方正小标宋简体" w:eastAsia="方正小标宋简体" w:cs="方正小标宋简体"/>
          <w:sz w:val="44"/>
          <w:szCs w:val="44"/>
        </w:rPr>
        <w:t>农牧局 财政局关于印发</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喀喇沁旗</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年黑土地保护性耕作推进行动实施方案》的通知</w:t>
      </w:r>
    </w:p>
    <w:p>
      <w:pPr>
        <w:spacing w:line="600" w:lineRule="exact"/>
        <w:rPr>
          <w:rFonts w:ascii="仿宋_GB2312" w:eastAsia="仿宋_GB2312"/>
          <w:sz w:val="32"/>
          <w:szCs w:val="32"/>
        </w:rPr>
      </w:pPr>
    </w:p>
    <w:p>
      <w:pPr>
        <w:spacing w:line="600" w:lineRule="exact"/>
        <w:jc w:val="left"/>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乡镇、街道农机站、财政所</w:t>
      </w:r>
      <w:r>
        <w:rPr>
          <w:rFonts w:hint="eastAsia" w:ascii="仿宋_GB2312" w:eastAsia="仿宋_GB2312"/>
          <w:sz w:val="32"/>
          <w:szCs w:val="32"/>
        </w:rPr>
        <w:t>：</w:t>
      </w:r>
    </w:p>
    <w:p>
      <w:pPr>
        <w:spacing w:line="600" w:lineRule="exact"/>
        <w:ind w:firstLine="640" w:firstLineChars="200"/>
        <w:rPr>
          <w:rFonts w:ascii="仿宋_GB2312" w:hAnsi="华文楷体" w:eastAsia="仿宋_GB2312"/>
          <w:color w:val="000000"/>
          <w:kern w:val="0"/>
          <w:sz w:val="32"/>
          <w:szCs w:val="32"/>
        </w:rPr>
      </w:pPr>
      <w:r>
        <w:rPr>
          <w:rFonts w:hint="eastAsia" w:ascii="仿宋_GB2312" w:hAnsi="华文楷体" w:eastAsia="仿宋_GB2312"/>
          <w:color w:val="000000"/>
          <w:kern w:val="0"/>
          <w:sz w:val="32"/>
          <w:szCs w:val="32"/>
        </w:rPr>
        <w:t>现将《</w:t>
      </w:r>
      <w:r>
        <w:rPr>
          <w:rFonts w:hint="eastAsia" w:ascii="仿宋_GB2312" w:hAnsi="华文楷体" w:eastAsia="仿宋_GB2312"/>
          <w:color w:val="000000"/>
          <w:kern w:val="0"/>
          <w:sz w:val="32"/>
          <w:szCs w:val="32"/>
          <w:lang w:val="en-US" w:eastAsia="zh-CN"/>
        </w:rPr>
        <w:t>喀喇沁旗</w:t>
      </w:r>
      <w:r>
        <w:rPr>
          <w:rFonts w:hint="eastAsia" w:ascii="仿宋_GB2312" w:hAnsi="华文楷体" w:eastAsia="仿宋_GB2312"/>
          <w:color w:val="000000"/>
          <w:kern w:val="0"/>
          <w:sz w:val="32"/>
          <w:szCs w:val="32"/>
        </w:rPr>
        <w:t>202</w:t>
      </w:r>
      <w:r>
        <w:rPr>
          <w:rFonts w:hint="eastAsia" w:ascii="仿宋_GB2312" w:hAnsi="华文楷体" w:eastAsia="仿宋_GB2312"/>
          <w:color w:val="000000"/>
          <w:kern w:val="0"/>
          <w:sz w:val="32"/>
          <w:szCs w:val="32"/>
          <w:lang w:val="en-US" w:eastAsia="zh-CN"/>
        </w:rPr>
        <w:t>4</w:t>
      </w:r>
      <w:r>
        <w:rPr>
          <w:rFonts w:hint="eastAsia" w:ascii="仿宋_GB2312" w:hAnsi="华文楷体" w:eastAsia="仿宋_GB2312"/>
          <w:color w:val="000000"/>
          <w:kern w:val="0"/>
          <w:sz w:val="32"/>
          <w:szCs w:val="32"/>
        </w:rPr>
        <w:t>年黑土地保护性耕作推进行动实施方案》印发</w:t>
      </w:r>
      <w:r>
        <w:rPr>
          <w:rFonts w:ascii="仿宋_GB2312" w:hAnsi="华文楷体" w:eastAsia="仿宋_GB2312"/>
          <w:color w:val="000000"/>
          <w:kern w:val="0"/>
          <w:sz w:val="32"/>
          <w:szCs w:val="32"/>
        </w:rPr>
        <w:t>你们，</w:t>
      </w:r>
      <w:r>
        <w:rPr>
          <w:rFonts w:hint="eastAsia" w:ascii="仿宋_GB2312" w:hAnsi="华文楷体" w:eastAsia="仿宋_GB2312"/>
          <w:color w:val="000000"/>
          <w:kern w:val="0"/>
          <w:sz w:val="32"/>
          <w:szCs w:val="32"/>
        </w:rPr>
        <w:t>请认真抓好贯彻落实。</w:t>
      </w:r>
    </w:p>
    <w:p>
      <w:pPr>
        <w:spacing w:line="600" w:lineRule="exact"/>
        <w:ind w:firstLine="800" w:firstLineChars="2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w:t>
      </w:r>
      <w:r>
        <w:rPr>
          <w:rFonts w:hint="eastAsia" w:ascii="仿宋_GB2312" w:hAnsi="仿宋_GB2312" w:eastAsia="仿宋_GB2312" w:cs="仿宋_GB2312"/>
          <w:bCs/>
          <w:sz w:val="32"/>
          <w:szCs w:val="32"/>
          <w:lang w:val="en-US" w:eastAsia="zh-CN"/>
        </w:rPr>
        <w:t>喀喇沁旗</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年黑土地保护性耕作推进行动实施方案</w:t>
      </w:r>
    </w:p>
    <w:p>
      <w:pPr>
        <w:pStyle w:val="2"/>
      </w:pPr>
    </w:p>
    <w:p>
      <w:pPr>
        <w:spacing w:line="600" w:lineRule="exact"/>
        <w:ind w:firstLine="800" w:firstLineChars="250"/>
        <w:rPr>
          <w:rFonts w:hint="eastAsia" w:ascii="仿宋_GB2312" w:hAnsi="华文楷体" w:eastAsia="仿宋_GB2312"/>
          <w:color w:val="000000"/>
          <w:kern w:val="0"/>
          <w:sz w:val="32"/>
          <w:szCs w:val="32"/>
          <w:lang w:val="en-US" w:eastAsia="zh-CN"/>
        </w:rPr>
      </w:pPr>
      <w:r>
        <w:rPr>
          <w:rFonts w:hint="eastAsia" w:ascii="仿宋_GB2312" w:hAnsi="华文楷体" w:eastAsia="仿宋_GB2312"/>
          <w:color w:val="000000"/>
          <w:kern w:val="0"/>
          <w:sz w:val="32"/>
          <w:szCs w:val="32"/>
          <w:lang w:val="en-US" w:eastAsia="zh-CN"/>
        </w:rPr>
        <w:t>喀喇沁旗</w:t>
      </w:r>
      <w:r>
        <w:rPr>
          <w:rFonts w:hint="eastAsia" w:ascii="仿宋_GB2312" w:hAnsi="华文楷体" w:eastAsia="仿宋_GB2312"/>
          <w:color w:val="000000"/>
          <w:kern w:val="0"/>
          <w:sz w:val="32"/>
          <w:szCs w:val="32"/>
        </w:rPr>
        <w:t xml:space="preserve">农牧局       </w:t>
      </w:r>
      <w:r>
        <w:rPr>
          <w:rFonts w:ascii="仿宋_GB2312" w:hAnsi="华文楷体" w:eastAsia="仿宋_GB2312"/>
          <w:color w:val="000000"/>
          <w:kern w:val="0"/>
          <w:sz w:val="32"/>
          <w:szCs w:val="32"/>
        </w:rPr>
        <w:t xml:space="preserve">        </w:t>
      </w:r>
      <w:r>
        <w:rPr>
          <w:rFonts w:hint="eastAsia" w:ascii="仿宋_GB2312" w:hAnsi="华文楷体" w:eastAsia="仿宋_GB2312"/>
          <w:color w:val="000000"/>
          <w:kern w:val="0"/>
          <w:sz w:val="32"/>
          <w:szCs w:val="32"/>
          <w:lang w:val="en-US" w:eastAsia="zh-CN"/>
        </w:rPr>
        <w:t xml:space="preserve"> </w:t>
      </w:r>
      <w:r>
        <w:rPr>
          <w:rFonts w:ascii="仿宋_GB2312" w:hAnsi="华文楷体" w:eastAsia="仿宋_GB2312"/>
          <w:color w:val="000000"/>
          <w:kern w:val="0"/>
          <w:sz w:val="32"/>
          <w:szCs w:val="32"/>
        </w:rPr>
        <w:t xml:space="preserve"> </w:t>
      </w:r>
      <w:r>
        <w:rPr>
          <w:rFonts w:hint="eastAsia" w:ascii="仿宋_GB2312" w:hAnsi="华文楷体" w:eastAsia="仿宋_GB2312"/>
          <w:color w:val="000000"/>
          <w:kern w:val="0"/>
          <w:sz w:val="32"/>
          <w:szCs w:val="32"/>
          <w:lang w:val="en-US" w:eastAsia="zh-CN"/>
        </w:rPr>
        <w:t>喀喇沁旗</w:t>
      </w:r>
      <w:r>
        <w:rPr>
          <w:rFonts w:hint="eastAsia" w:ascii="仿宋_GB2312" w:hAnsi="华文楷体" w:eastAsia="仿宋_GB2312"/>
          <w:color w:val="000000"/>
          <w:kern w:val="0"/>
          <w:sz w:val="32"/>
          <w:szCs w:val="32"/>
        </w:rPr>
        <w:t>财政局</w:t>
      </w:r>
      <w:r>
        <w:rPr>
          <w:rFonts w:hint="eastAsia" w:ascii="仿宋_GB2312" w:hAnsi="华文楷体" w:eastAsia="仿宋_GB2312"/>
          <w:color w:val="000000"/>
          <w:kern w:val="0"/>
          <w:sz w:val="32"/>
          <w:szCs w:val="32"/>
          <w:lang w:val="en-US" w:eastAsia="zh-CN"/>
        </w:rPr>
        <w:t xml:space="preserve"> </w:t>
      </w:r>
    </w:p>
    <w:p>
      <w:pPr>
        <w:spacing w:line="600" w:lineRule="exact"/>
        <w:ind w:firstLine="5760" w:firstLineChars="1800"/>
        <w:rPr>
          <w:rFonts w:hint="eastAsia" w:ascii="仿宋" w:hAnsi="仿宋" w:eastAsia="仿宋" w:cs="仿宋"/>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8</w:t>
      </w:r>
      <w:r>
        <w:rPr>
          <w:rFonts w:ascii="仿宋_GB2312" w:eastAsia="仿宋_GB2312"/>
          <w:sz w:val="32"/>
          <w:szCs w:val="32"/>
        </w:rPr>
        <w:t>日</w:t>
      </w:r>
      <w:bookmarkEnd w:id="0"/>
      <w:bookmarkEnd w:id="1"/>
      <w:bookmarkEnd w:id="2"/>
      <w:bookmarkEnd w:id="3"/>
      <w:bookmarkEnd w:id="4"/>
    </w:p>
    <w:p>
      <w:pPr>
        <w:spacing w:line="600" w:lineRule="exact"/>
        <w:jc w:val="left"/>
        <w:rPr>
          <w:rFonts w:hint="eastAsia" w:ascii="黑体" w:hAnsi="黑体" w:eastAsia="黑体" w:cs="黑体"/>
          <w:sz w:val="32"/>
          <w:szCs w:val="32"/>
          <w:lang w:val="en-US" w:eastAsia="zh-CN"/>
        </w:rPr>
      </w:pPr>
    </w:p>
    <w:p>
      <w:pPr>
        <w:spacing w:line="600" w:lineRule="exact"/>
        <w:jc w:val="left"/>
        <w:rPr>
          <w:rFonts w:hint="eastAsia" w:ascii="黑体" w:hAnsi="黑体" w:eastAsia="黑体" w:cs="黑体"/>
          <w:sz w:val="32"/>
          <w:szCs w:val="32"/>
          <w:lang w:val="en-US" w:eastAsia="zh-CN"/>
        </w:rPr>
      </w:pPr>
    </w:p>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60" w:firstLineChars="650"/>
        <w:textAlignment w:val="auto"/>
        <w:rPr>
          <w:rFonts w:ascii="方正小标宋简体" w:hAnsi="方正小标宋简体" w:eastAsia="方正小标宋简体" w:cs="方正小标宋简体"/>
          <w:sz w:val="44"/>
          <w:szCs w:val="36"/>
        </w:rPr>
      </w:pPr>
      <w:r>
        <w:rPr>
          <w:rFonts w:hint="eastAsia" w:ascii="Times New Roman" w:hAnsi="Times New Roman" w:eastAsia="方正小标宋简体" w:cs="Times New Roman"/>
          <w:sz w:val="44"/>
          <w:szCs w:val="36"/>
          <w:lang w:val="en-US" w:eastAsia="zh-CN"/>
        </w:rPr>
        <w:t>喀喇沁旗</w:t>
      </w:r>
      <w:r>
        <w:rPr>
          <w:rFonts w:ascii="Times New Roman" w:hAnsi="Times New Roman" w:eastAsia="方正小标宋简体" w:cs="Times New Roman"/>
          <w:sz w:val="44"/>
          <w:szCs w:val="36"/>
        </w:rPr>
        <w:t>202</w:t>
      </w:r>
      <w:r>
        <w:rPr>
          <w:rFonts w:hint="default" w:ascii="Times New Roman" w:hAnsi="Times New Roman" w:eastAsia="方正小标宋简体" w:cs="Times New Roman"/>
          <w:sz w:val="44"/>
          <w:szCs w:val="36"/>
          <w:lang w:val="en-US"/>
        </w:rPr>
        <w:t>4</w:t>
      </w:r>
      <w:r>
        <w:rPr>
          <w:rFonts w:hint="eastAsia" w:ascii="方正小标宋简体" w:hAnsi="方正小标宋简体" w:eastAsia="方正小标宋简体" w:cs="方正小标宋简体"/>
          <w:sz w:val="44"/>
          <w:szCs w:val="36"/>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黑土地保护性耕作推进行动实施方案</w:t>
      </w:r>
    </w:p>
    <w:p>
      <w:pPr>
        <w:pStyle w:val="3"/>
      </w:pPr>
    </w:p>
    <w:p>
      <w:pPr>
        <w:spacing w:before="312" w:beforeLines="100" w:line="600" w:lineRule="exact"/>
        <w:jc w:val="left"/>
        <w:rPr>
          <w:rFonts w:ascii="黑体" w:hAnsi="黑体" w:eastAsia="黑体"/>
          <w:sz w:val="32"/>
          <w:szCs w:val="32"/>
        </w:rPr>
      </w:pPr>
      <w:r>
        <w:rPr>
          <w:rFonts w:hint="eastAsia" w:ascii="仿宋_GB2312" w:eastAsia="仿宋_GB2312"/>
          <w:sz w:val="32"/>
          <w:szCs w:val="32"/>
        </w:rPr>
        <w:t xml:space="preserve">    </w:t>
      </w:r>
      <w:r>
        <w:rPr>
          <w:rFonts w:hint="eastAsia" w:ascii="仿宋_GB2312" w:hAnsi="华文楷体" w:eastAsia="仿宋_GB2312"/>
          <w:color w:val="000000"/>
          <w:kern w:val="0"/>
          <w:sz w:val="32"/>
          <w:szCs w:val="32"/>
        </w:rPr>
        <w:t>根据</w:t>
      </w:r>
      <w:r>
        <w:rPr>
          <w:rFonts w:hint="eastAsia" w:ascii="仿宋_GB2312" w:hAnsi="Calibri" w:eastAsia="仿宋_GB2312" w:cs="Times New Roman"/>
          <w:sz w:val="32"/>
          <w:szCs w:val="32"/>
        </w:rPr>
        <w:t>赤峰市农牧局 财政局关于印发《赤峰市202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年黑土地保护性耕作推进行动实施方案》的通知（</w:t>
      </w:r>
      <w:r>
        <w:rPr>
          <w:rFonts w:hint="eastAsia" w:ascii="仿宋" w:hAnsi="仿宋" w:eastAsia="仿宋"/>
          <w:sz w:val="32"/>
          <w:szCs w:val="32"/>
        </w:rPr>
        <w:t>赤</w:t>
      </w:r>
      <w:r>
        <w:rPr>
          <w:rFonts w:ascii="仿宋" w:hAnsi="仿宋" w:eastAsia="仿宋"/>
          <w:sz w:val="32"/>
          <w:szCs w:val="32"/>
        </w:rPr>
        <w:t>农牧</w:t>
      </w:r>
      <w:r>
        <w:rPr>
          <w:rFonts w:hint="eastAsia" w:ascii="仿宋" w:hAnsi="仿宋" w:eastAsia="仿宋"/>
          <w:sz w:val="32"/>
          <w:szCs w:val="32"/>
        </w:rPr>
        <w:t>机</w:t>
      </w:r>
      <w:r>
        <w:rPr>
          <w:rFonts w:ascii="仿宋" w:hAnsi="仿宋" w:eastAsia="仿宋"/>
          <w:sz w:val="32"/>
          <w:szCs w:val="32"/>
        </w:rPr>
        <w:t>发</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olor w:val="FF0000"/>
          <w:sz w:val="32"/>
          <w:szCs w:val="32"/>
          <w:lang w:val="en-US" w:eastAsia="zh-CN"/>
        </w:rPr>
        <w:t>15</w:t>
      </w:r>
      <w:r>
        <w:rPr>
          <w:rFonts w:hint="eastAsia" w:ascii="仿宋" w:hAnsi="仿宋" w:eastAsia="仿宋"/>
          <w:sz w:val="32"/>
          <w:szCs w:val="32"/>
        </w:rPr>
        <w:t>号</w:t>
      </w:r>
      <w:r>
        <w:rPr>
          <w:rFonts w:hint="eastAsia" w:ascii="仿宋_GB2312" w:hAnsi="Calibri" w:eastAsia="仿宋_GB2312" w:cs="Times New Roman"/>
          <w:sz w:val="32"/>
          <w:szCs w:val="32"/>
        </w:rPr>
        <w:t>）要求</w:t>
      </w:r>
      <w:r>
        <w:rPr>
          <w:rFonts w:hint="eastAsia" w:ascii="仿宋_GB2312" w:hAnsi="华文楷体" w:eastAsia="仿宋_GB2312"/>
          <w:color w:val="000000"/>
          <w:kern w:val="0"/>
          <w:sz w:val="32"/>
          <w:szCs w:val="32"/>
        </w:rPr>
        <w:t>，结合</w:t>
      </w:r>
      <w:r>
        <w:rPr>
          <w:rFonts w:hint="eastAsia" w:ascii="仿宋_GB2312" w:hAnsi="华文楷体" w:eastAsia="仿宋_GB2312"/>
          <w:color w:val="000000"/>
          <w:kern w:val="0"/>
          <w:sz w:val="32"/>
          <w:szCs w:val="32"/>
          <w:lang w:val="en-US" w:eastAsia="zh-CN"/>
        </w:rPr>
        <w:t>我旗</w:t>
      </w:r>
      <w:r>
        <w:rPr>
          <w:rFonts w:hint="eastAsia" w:ascii="仿宋_GB2312" w:hAnsi="华文楷体" w:eastAsia="仿宋_GB2312"/>
          <w:color w:val="000000"/>
          <w:kern w:val="0"/>
          <w:sz w:val="32"/>
          <w:szCs w:val="32"/>
        </w:rPr>
        <w:t>实际</w:t>
      </w:r>
      <w:r>
        <w:rPr>
          <w:rFonts w:ascii="仿宋_GB2312" w:hAnsi="华文楷体" w:eastAsia="仿宋_GB2312"/>
          <w:color w:val="000000"/>
          <w:kern w:val="0"/>
          <w:sz w:val="32"/>
          <w:szCs w:val="32"/>
        </w:rPr>
        <w:t>，</w:t>
      </w:r>
      <w:r>
        <w:rPr>
          <w:rFonts w:hint="eastAsia" w:ascii="仿宋_GB2312" w:hAnsi="华文楷体" w:eastAsia="仿宋_GB2312"/>
          <w:color w:val="000000"/>
          <w:kern w:val="0"/>
          <w:sz w:val="32"/>
          <w:szCs w:val="32"/>
        </w:rPr>
        <w:t>制定</w:t>
      </w:r>
      <w:r>
        <w:rPr>
          <w:rFonts w:ascii="仿宋_GB2312" w:hAnsi="华文楷体" w:eastAsia="仿宋_GB2312"/>
          <w:color w:val="000000"/>
          <w:kern w:val="0"/>
          <w:sz w:val="32"/>
          <w:szCs w:val="32"/>
        </w:rPr>
        <w:t>本方案。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一、目标任务</w:t>
      </w:r>
    </w:p>
    <w:p>
      <w:pPr>
        <w:spacing w:line="600" w:lineRule="exact"/>
        <w:ind w:firstLine="640" w:firstLineChars="200"/>
        <w:rPr>
          <w:rFonts w:hint="eastAsia" w:ascii="仿宋" w:hAnsi="仿宋" w:eastAsia="仿宋"/>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赤峰市</w:t>
      </w:r>
      <w:r>
        <w:rPr>
          <w:rFonts w:ascii="仿宋_GB2312" w:eastAsia="仿宋_GB2312"/>
          <w:sz w:val="32"/>
          <w:szCs w:val="32"/>
        </w:rPr>
        <w:t>分配我</w:t>
      </w:r>
      <w:r>
        <w:rPr>
          <w:rFonts w:hint="eastAsia" w:ascii="仿宋_GB2312" w:eastAsia="仿宋_GB2312"/>
          <w:sz w:val="32"/>
          <w:szCs w:val="32"/>
          <w:lang w:val="en-US" w:eastAsia="zh-CN"/>
        </w:rPr>
        <w:t>旗</w:t>
      </w:r>
      <w:r>
        <w:rPr>
          <w:rFonts w:ascii="仿宋_GB2312" w:eastAsia="仿宋_GB2312"/>
          <w:sz w:val="32"/>
          <w:szCs w:val="32"/>
        </w:rPr>
        <w:t>保护性耕作任务</w:t>
      </w:r>
      <w:r>
        <w:rPr>
          <w:rFonts w:hint="eastAsia" w:ascii="仿宋_GB2312" w:eastAsia="仿宋_GB2312"/>
          <w:sz w:val="32"/>
          <w:szCs w:val="32"/>
          <w:lang w:val="en-US" w:eastAsia="zh-CN"/>
        </w:rPr>
        <w:t>0.05</w:t>
      </w:r>
      <w:r>
        <w:rPr>
          <w:rFonts w:hint="eastAsia" w:ascii="仿宋_GB2312" w:eastAsia="仿宋_GB2312"/>
          <w:sz w:val="32"/>
          <w:szCs w:val="32"/>
        </w:rPr>
        <w:t>万亩，</w:t>
      </w:r>
      <w:r>
        <w:rPr>
          <w:rFonts w:hint="eastAsia" w:ascii="仿宋_GB2312" w:eastAsia="仿宋_GB2312"/>
          <w:sz w:val="32"/>
          <w:szCs w:val="32"/>
          <w:lang w:val="en-US" w:eastAsia="zh-CN"/>
        </w:rPr>
        <w:t>实施地点确定</w:t>
      </w:r>
      <w:r>
        <w:rPr>
          <w:rFonts w:hint="eastAsia" w:ascii="仿宋" w:hAnsi="仿宋" w:eastAsia="仿宋"/>
          <w:sz w:val="32"/>
          <w:szCs w:val="32"/>
        </w:rPr>
        <w:t>在乃林镇</w:t>
      </w:r>
      <w:r>
        <w:rPr>
          <w:rFonts w:hint="eastAsia" w:ascii="仿宋" w:hAnsi="仿宋" w:eastAsia="仿宋"/>
          <w:sz w:val="32"/>
          <w:szCs w:val="32"/>
          <w:lang w:eastAsia="zh-CN"/>
        </w:rPr>
        <w:t>。</w:t>
      </w:r>
      <w:r>
        <w:rPr>
          <w:rFonts w:hint="eastAsia" w:ascii="仿宋" w:hAnsi="仿宋" w:eastAsia="仿宋"/>
          <w:sz w:val="32"/>
          <w:szCs w:val="32"/>
        </w:rPr>
        <w:t>形成技术到位、运行可持续发展的保护性耕作长效机制。</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二、技术模式及工艺处理要求</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（一）技术模式</w:t>
      </w:r>
    </w:p>
    <w:p>
      <w:pPr>
        <w:spacing w:line="600" w:lineRule="exact"/>
        <w:ind w:firstLine="632" w:firstLineChars="200"/>
        <w:rPr>
          <w:rFonts w:ascii="仿宋_GB2312" w:eastAsia="仿宋_GB2312"/>
          <w:sz w:val="32"/>
          <w:szCs w:val="32"/>
        </w:rPr>
      </w:pPr>
      <w:r>
        <w:rPr>
          <w:rFonts w:hint="eastAsia" w:ascii="仿宋_GB2312" w:hAnsi="Times New Roman" w:eastAsia="仿宋_GB2312"/>
          <w:spacing w:val="-2"/>
          <w:kern w:val="32"/>
          <w:sz w:val="32"/>
          <w:szCs w:val="32"/>
        </w:rPr>
        <w:t>202</w:t>
      </w:r>
      <w:r>
        <w:rPr>
          <w:rFonts w:hint="eastAsia" w:ascii="仿宋_GB2312" w:hAnsi="Times New Roman" w:eastAsia="仿宋_GB2312"/>
          <w:spacing w:val="-2"/>
          <w:kern w:val="32"/>
          <w:sz w:val="32"/>
          <w:szCs w:val="32"/>
          <w:lang w:val="en-US" w:eastAsia="zh-CN"/>
        </w:rPr>
        <w:t>4</w:t>
      </w:r>
      <w:r>
        <w:rPr>
          <w:rFonts w:hint="eastAsia" w:ascii="仿宋_GB2312" w:hAnsi="Times New Roman" w:eastAsia="仿宋_GB2312"/>
          <w:spacing w:val="-2"/>
          <w:kern w:val="32"/>
          <w:sz w:val="32"/>
          <w:szCs w:val="32"/>
        </w:rPr>
        <w:t>年</w:t>
      </w:r>
      <w:r>
        <w:rPr>
          <w:rFonts w:ascii="Times New Roman" w:hAnsi="Times New Roman" w:eastAsia="仿宋_GB2312"/>
          <w:spacing w:val="-2"/>
          <w:kern w:val="32"/>
          <w:sz w:val="32"/>
          <w:szCs w:val="32"/>
        </w:rPr>
        <w:t>，按照秸秆覆盖地表程度</w:t>
      </w:r>
      <w:r>
        <w:rPr>
          <w:rFonts w:hint="eastAsia" w:ascii="Times New Roman" w:hAnsi="Times New Roman" w:eastAsia="仿宋_GB2312"/>
          <w:spacing w:val="-2"/>
          <w:kern w:val="32"/>
          <w:sz w:val="32"/>
          <w:szCs w:val="32"/>
        </w:rPr>
        <w:t>实施</w:t>
      </w:r>
      <w:r>
        <w:rPr>
          <w:rFonts w:hint="eastAsia" w:ascii="仿宋_GB2312" w:hAnsi="Times New Roman" w:eastAsia="仿宋_GB2312"/>
          <w:spacing w:val="-2"/>
          <w:kern w:val="32"/>
          <w:sz w:val="32"/>
          <w:szCs w:val="32"/>
        </w:rPr>
        <w:t>3种</w:t>
      </w:r>
      <w:r>
        <w:rPr>
          <w:rFonts w:hint="eastAsia" w:ascii="Times New Roman" w:hAnsi="Times New Roman" w:eastAsia="仿宋_GB2312"/>
          <w:spacing w:val="-2"/>
          <w:kern w:val="32"/>
          <w:sz w:val="32"/>
          <w:szCs w:val="32"/>
        </w:rPr>
        <w:t>保护性耕作</w:t>
      </w:r>
      <w:r>
        <w:rPr>
          <w:rFonts w:hint="eastAsia" w:ascii="仿宋_GB2312" w:eastAsia="仿宋_GB2312"/>
          <w:sz w:val="32"/>
          <w:szCs w:val="32"/>
        </w:rPr>
        <w:t>技术</w:t>
      </w:r>
      <w:r>
        <w:rPr>
          <w:rFonts w:hint="eastAsia" w:ascii="Times New Roman" w:hAnsi="Times New Roman" w:eastAsia="仿宋_GB2312"/>
          <w:spacing w:val="-2"/>
          <w:kern w:val="32"/>
          <w:sz w:val="32"/>
          <w:szCs w:val="32"/>
        </w:rPr>
        <w:t>模式</w:t>
      </w:r>
      <w:r>
        <w:rPr>
          <w:rFonts w:ascii="Times New Roman" w:hAnsi="Times New Roman" w:eastAsia="仿宋_GB2312"/>
          <w:spacing w:val="-2"/>
          <w:kern w:val="32"/>
          <w:sz w:val="32"/>
          <w:szCs w:val="32"/>
        </w:rPr>
        <w:t>。</w:t>
      </w:r>
      <w:r>
        <w:rPr>
          <w:rFonts w:hint="eastAsia" w:ascii="Times New Roman" w:hAnsi="Times New Roman" w:eastAsia="仿宋_GB2312"/>
          <w:spacing w:val="-2"/>
          <w:kern w:val="32"/>
          <w:sz w:val="32"/>
          <w:szCs w:val="32"/>
        </w:rPr>
        <w:t>一是作物</w:t>
      </w:r>
      <w:r>
        <w:rPr>
          <w:rFonts w:hint="eastAsia" w:ascii="仿宋_GB2312" w:eastAsia="仿宋_GB2312"/>
          <w:sz w:val="32"/>
          <w:szCs w:val="32"/>
        </w:rPr>
        <w:t>收获后秸秆少量覆盖越冬+春季免少耕播种（以下简称“秸秆少量覆盖免少耕模式”）。</w:t>
      </w:r>
      <w:r>
        <w:rPr>
          <w:rFonts w:hint="eastAsia" w:ascii="Times New Roman" w:hAnsi="Times New Roman" w:eastAsia="仿宋_GB2312"/>
          <w:spacing w:val="-2"/>
          <w:kern w:val="32"/>
          <w:sz w:val="32"/>
          <w:szCs w:val="32"/>
        </w:rPr>
        <w:t>二是</w:t>
      </w:r>
      <w:r>
        <w:rPr>
          <w:rFonts w:hint="eastAsia" w:ascii="仿宋_GB2312" w:eastAsia="仿宋_GB2312"/>
          <w:sz w:val="32"/>
          <w:szCs w:val="32"/>
        </w:rPr>
        <w:t>作物收获后秸秆部分覆盖越冬+春季免少耕播种（以下简称“秸秆部分覆盖免少耕模式”）</w:t>
      </w:r>
      <w:r>
        <w:rPr>
          <w:rFonts w:hint="eastAsia" w:ascii="Times New Roman" w:hAnsi="Times New Roman" w:eastAsia="仿宋_GB2312"/>
          <w:spacing w:val="-2"/>
          <w:kern w:val="32"/>
          <w:sz w:val="32"/>
          <w:szCs w:val="32"/>
        </w:rPr>
        <w:t>。三是作物</w:t>
      </w:r>
      <w:r>
        <w:rPr>
          <w:rFonts w:hint="eastAsia" w:ascii="仿宋_GB2312" w:eastAsia="仿宋_GB2312"/>
          <w:sz w:val="32"/>
          <w:szCs w:val="32"/>
        </w:rPr>
        <w:t>收获后秸秆全量覆盖越冬+春季免少耕播种（以下简称“秸秆全量覆盖免少耕模式”）</w:t>
      </w:r>
      <w:r>
        <w:rPr>
          <w:rFonts w:hint="eastAsia" w:ascii="Times New Roman" w:hAnsi="Times New Roman" w:eastAsia="仿宋_GB2312"/>
          <w:spacing w:val="-2"/>
          <w:kern w:val="32"/>
          <w:sz w:val="32"/>
          <w:szCs w:val="32"/>
        </w:rPr>
        <w:t>。</w:t>
      </w:r>
      <w:r>
        <w:rPr>
          <w:rFonts w:hint="eastAsia" w:ascii="仿宋_GB2312" w:eastAsia="仿宋_GB2312"/>
          <w:sz w:val="32"/>
          <w:szCs w:val="32"/>
        </w:rPr>
        <w:t>各地要因地制宜选择保护性耕作技术模式，尽量多留秸秆覆盖地表，减少动土面积。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（二）工艺处理要求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1.秸秆覆盖：秸秆少量覆盖免少耕模式原则上要求玉米秋季收获时留茬10cm以上，并有部分秸秆留于地表越冬，</w:t>
      </w:r>
      <w:r>
        <w:rPr>
          <w:rFonts w:ascii="仿宋_GB2312" w:eastAsia="仿宋_GB2312"/>
          <w:sz w:val="32"/>
          <w:szCs w:val="32"/>
        </w:rPr>
        <w:t>播前秸秆覆盖率</w:t>
      </w:r>
      <w:r>
        <w:rPr>
          <w:rFonts w:hint="eastAsia" w:ascii="仿宋_GB2312" w:eastAsia="仿宋_GB2312"/>
          <w:sz w:val="32"/>
          <w:szCs w:val="32"/>
        </w:rPr>
        <w:t>在15</w:t>
      </w:r>
      <w:r>
        <w:rPr>
          <w:rFonts w:ascii="仿宋_GB2312" w:eastAsia="仿宋_GB2312"/>
          <w:sz w:val="32"/>
          <w:szCs w:val="32"/>
        </w:rPr>
        <w:t>%</w:t>
      </w:r>
      <w:r>
        <w:rPr>
          <w:rFonts w:hint="eastAsia" w:ascii="仿宋_GB2312" w:eastAsia="仿宋_GB2312"/>
          <w:sz w:val="32"/>
          <w:szCs w:val="32"/>
        </w:rPr>
        <w:t>（含）</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0%</w:t>
      </w:r>
      <w:r>
        <w:rPr>
          <w:rFonts w:hint="eastAsia" w:ascii="仿宋_GB2312" w:eastAsia="仿宋_GB2312"/>
          <w:sz w:val="32"/>
          <w:szCs w:val="32"/>
        </w:rPr>
        <w:t>。秸秆部分覆盖免少耕模式原则上要求玉米秋季收获时留高茬25cm左右，并有部分秸秆留于地表越冬，</w:t>
      </w:r>
      <w:r>
        <w:rPr>
          <w:rFonts w:ascii="仿宋_GB2312" w:eastAsia="仿宋_GB2312"/>
          <w:sz w:val="32"/>
          <w:szCs w:val="32"/>
        </w:rPr>
        <w:t>播前秸秆覆盖率</w:t>
      </w:r>
      <w:r>
        <w:rPr>
          <w:rFonts w:hint="eastAsia" w:ascii="仿宋_GB2312" w:eastAsia="仿宋_GB2312"/>
          <w:sz w:val="32"/>
          <w:szCs w:val="32"/>
        </w:rPr>
        <w:t>在</w:t>
      </w:r>
      <w:r>
        <w:rPr>
          <w:rFonts w:ascii="仿宋_GB2312" w:eastAsia="仿宋_GB2312"/>
          <w:sz w:val="32"/>
          <w:szCs w:val="32"/>
        </w:rPr>
        <w:t>30%</w:t>
      </w:r>
      <w:r>
        <w:rPr>
          <w:rFonts w:hint="eastAsia" w:ascii="仿宋_GB2312" w:eastAsia="仿宋_GB2312"/>
          <w:sz w:val="32"/>
          <w:szCs w:val="32"/>
        </w:rPr>
        <w:t>（含）</w:t>
      </w:r>
      <w:r>
        <w:rPr>
          <w:rFonts w:ascii="仿宋_GB2312" w:eastAsia="仿宋_GB2312"/>
          <w:sz w:val="32"/>
          <w:szCs w:val="32"/>
        </w:rPr>
        <w:t>-60%</w:t>
      </w:r>
      <w:r>
        <w:rPr>
          <w:rFonts w:hint="eastAsia" w:ascii="仿宋_GB2312" w:eastAsia="仿宋_GB2312"/>
          <w:sz w:val="32"/>
          <w:szCs w:val="32"/>
        </w:rPr>
        <w:t>；秸秆全量覆盖免少耕模式要求玉米秋季收获时秸秆整秆留于地表越冬，或收获时留高茬，上部秸秆切碎覆盖地表越冬，</w:t>
      </w:r>
      <w:r>
        <w:rPr>
          <w:rFonts w:ascii="仿宋_GB2312" w:eastAsia="仿宋_GB2312"/>
          <w:sz w:val="32"/>
          <w:szCs w:val="32"/>
        </w:rPr>
        <w:t>播前秸秆覆盖率</w:t>
      </w:r>
      <w:r>
        <w:rPr>
          <w:rFonts w:hint="eastAsia" w:ascii="仿宋_GB2312" w:eastAsia="仿宋_GB2312"/>
          <w:sz w:val="32"/>
          <w:szCs w:val="32"/>
        </w:rPr>
        <w:t>在</w:t>
      </w:r>
      <w:r>
        <w:rPr>
          <w:rFonts w:ascii="仿宋_GB2312" w:eastAsia="仿宋_GB2312"/>
          <w:sz w:val="32"/>
          <w:szCs w:val="32"/>
        </w:rPr>
        <w:t>60%</w:t>
      </w:r>
      <w:r>
        <w:rPr>
          <w:rFonts w:hint="eastAsia" w:ascii="仿宋_GB2312" w:eastAsia="仿宋_GB2312"/>
          <w:sz w:val="32"/>
          <w:szCs w:val="32"/>
        </w:rPr>
        <w:t>及</w:t>
      </w:r>
      <w:r>
        <w:rPr>
          <w:rFonts w:ascii="仿宋_GB2312" w:eastAsia="仿宋_GB2312"/>
          <w:sz w:val="32"/>
          <w:szCs w:val="32"/>
        </w:rPr>
        <w:t>以上</w:t>
      </w:r>
      <w:r>
        <w:rPr>
          <w:rFonts w:hint="eastAsia" w:ascii="仿宋_GB2312" w:eastAsia="仿宋_GB2312"/>
          <w:sz w:val="32"/>
          <w:szCs w:val="32"/>
        </w:rPr>
        <w:t>；其他作物秸秆原则上全部留于地表。</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2.秸秆处理：采用秸秆全量覆盖免少耕模式时，如秸秆量过大或秸秆堆积影响播种，可在播前进行秸秆粉碎或耙碎处理；玉米秸秆还可进行归行处理，小麦秸秆根据实际情况可部分离田。采用耙碎处理时，圆盘耙偏角应不大于10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表土处理：玉米秸秆全量覆盖地块播前可采用条带耕作方式进行表土处理，但动土面积比例应不超过50%。已采用秸秆耙碎处理的地块不得再进行表土处理。条带耕作易造成土壤失墒，须谨慎采用。表土处理后应及时播种镇压。采用秸秆部分覆盖、少量覆盖的地块原则上不进行地表处理。</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4.免耕播种:应选用配备有可靠的切茬切秆和防堵工作部件、开沟部件动土量小的免耕播种机进行播种。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5.其它技术要求:深松作业视土壤耕层情况进行，可采用单一深松或深松+秸秆粉碎作业，深松作业后，秸秆仍应覆盖在地表。前茬覆膜种植的地块，为保证播种质量，播种前可进行残膜</w:t>
      </w:r>
    </w:p>
    <w:p>
      <w:pPr>
        <w:spacing w:line="600" w:lineRule="exact"/>
        <w:rPr>
          <w:rFonts w:ascii="仿宋_GB2312" w:eastAsia="仿宋_GB2312"/>
          <w:sz w:val="32"/>
          <w:szCs w:val="32"/>
        </w:rPr>
      </w:pPr>
      <w:r>
        <w:rPr>
          <w:rFonts w:hint="eastAsia" w:ascii="仿宋_GB2312" w:eastAsia="仿宋_GB2312"/>
          <w:sz w:val="32"/>
          <w:szCs w:val="32"/>
        </w:rPr>
        <w:t>清理。根据当地农艺要求、作物品种特性等合理确定种植密度，及时进行病虫草害防治，根据实际条件，推荐配套实施水肥高效利用技术。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奖补</w:t>
      </w:r>
      <w:r>
        <w:rPr>
          <w:rFonts w:hint="eastAsia" w:ascii="黑体" w:hAnsi="黑体" w:eastAsia="黑体"/>
          <w:sz w:val="32"/>
          <w:szCs w:val="32"/>
        </w:rPr>
        <w:t>标准及补助对象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（一）补助对象</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坚持“谁经营土地、谁实际实施、谁享受补助”的原则，在实施区域内实际经营土地并自愿实施保护性耕作的个人和农业生产经营组织（简称“土地经营者”，下同）为补助对象。国家和地方各级政府财政供养人员，即国家公务人员、参照公务员法管理事业单位职工、事业单位职工（含聘用制职工）不在补助对象范围之列。</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（二）补助标准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玉米秸秆少量覆盖免少耕模式补助标准为每亩不超过2</w:t>
      </w:r>
      <w:r>
        <w:rPr>
          <w:rFonts w:hint="eastAsia" w:ascii="仿宋_GB2312" w:eastAsia="仿宋_GB2312"/>
          <w:sz w:val="32"/>
          <w:szCs w:val="32"/>
          <w:lang w:val="en-US" w:eastAsia="zh-CN"/>
        </w:rPr>
        <w:t>0</w:t>
      </w:r>
      <w:r>
        <w:rPr>
          <w:rFonts w:hint="eastAsia" w:ascii="仿宋_GB2312" w:eastAsia="仿宋_GB2312"/>
          <w:sz w:val="32"/>
          <w:szCs w:val="32"/>
        </w:rPr>
        <w:t>元，玉米秸秆部分覆盖及其它作物秸秆全量覆盖免少耕模式补助标准为每亩不超过</w:t>
      </w:r>
      <w:r>
        <w:rPr>
          <w:rFonts w:hint="eastAsia" w:ascii="仿宋_GB2312" w:eastAsia="仿宋_GB2312"/>
          <w:sz w:val="32"/>
          <w:szCs w:val="32"/>
          <w:lang w:val="en-US" w:eastAsia="zh-CN"/>
        </w:rPr>
        <w:t>36</w:t>
      </w:r>
      <w:r>
        <w:rPr>
          <w:rFonts w:hint="eastAsia" w:ascii="仿宋_GB2312" w:eastAsia="仿宋_GB2312"/>
          <w:sz w:val="32"/>
          <w:szCs w:val="32"/>
        </w:rPr>
        <w:t>元，玉米秸秆全量覆盖免少耕模式补助标准为每亩不超过6</w:t>
      </w:r>
      <w:r>
        <w:rPr>
          <w:rFonts w:hint="eastAsia" w:ascii="仿宋_GB2312" w:eastAsia="仿宋_GB2312"/>
          <w:sz w:val="32"/>
          <w:szCs w:val="32"/>
          <w:lang w:val="en-US" w:eastAsia="zh-CN"/>
        </w:rPr>
        <w:t>8</w:t>
      </w:r>
      <w:bookmarkStart w:id="5" w:name="_GoBack"/>
      <w:bookmarkEnd w:id="5"/>
      <w:r>
        <w:rPr>
          <w:rFonts w:hint="eastAsia" w:ascii="仿宋_GB2312" w:eastAsia="仿宋_GB2312"/>
          <w:sz w:val="32"/>
          <w:szCs w:val="32"/>
        </w:rPr>
        <w:t>元。</w:t>
      </w:r>
    </w:p>
    <w:p>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(三)实施作业奖补政策</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今年将争取政府出台保护性耕作奖补政策，计划筹措资金10万元对保护性耕作进行适当奖励，每亩奖补资金不超过200元。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四、工作程序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保护性耕作遵循“先实施后补助、先公示后兑现”的程序进行。</w:t>
      </w:r>
    </w:p>
    <w:p>
      <w:pPr>
        <w:tabs>
          <w:tab w:val="left" w:pos="6065"/>
        </w:tabs>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（一）落实任务与制定方案</w:t>
      </w:r>
      <w:r>
        <w:rPr>
          <w:rFonts w:ascii="楷体_GB2312" w:hAnsi="楷体_GB2312" w:eastAsia="楷体_GB2312" w:cs="楷体_GB2312"/>
          <w:sz w:val="32"/>
          <w:szCs w:val="32"/>
        </w:rPr>
        <w:tab/>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旗农牧</w:t>
      </w:r>
      <w:r>
        <w:rPr>
          <w:rFonts w:hint="eastAsia" w:ascii="仿宋_GB2312" w:eastAsia="仿宋_GB2312"/>
          <w:sz w:val="32"/>
          <w:szCs w:val="32"/>
          <w:lang w:val="en-US" w:eastAsia="zh-CN"/>
        </w:rPr>
        <w:t>局</w:t>
      </w:r>
      <w:r>
        <w:rPr>
          <w:rFonts w:hint="eastAsia" w:ascii="仿宋_GB2312" w:eastAsia="仿宋_GB2312"/>
          <w:sz w:val="32"/>
          <w:szCs w:val="32"/>
        </w:rPr>
        <w:t>与财政</w:t>
      </w:r>
      <w:r>
        <w:rPr>
          <w:rFonts w:hint="eastAsia" w:ascii="仿宋_GB2312" w:eastAsia="仿宋_GB2312"/>
          <w:sz w:val="32"/>
          <w:szCs w:val="32"/>
          <w:lang w:val="en-US" w:eastAsia="zh-CN"/>
        </w:rPr>
        <w:t>局</w:t>
      </w:r>
      <w:r>
        <w:rPr>
          <w:rFonts w:hint="eastAsia" w:ascii="仿宋_GB2312" w:eastAsia="仿宋_GB2312"/>
          <w:sz w:val="32"/>
          <w:szCs w:val="32"/>
        </w:rPr>
        <w:t>联合制定印发实施方案</w:t>
      </w:r>
      <w:r>
        <w:rPr>
          <w:rFonts w:hint="eastAsia" w:ascii="仿宋_GB2312" w:eastAsia="仿宋_GB2312"/>
          <w:sz w:val="32"/>
          <w:szCs w:val="32"/>
          <w:lang w:eastAsia="zh-CN"/>
        </w:rPr>
        <w:t>。</w:t>
      </w:r>
      <w:r>
        <w:rPr>
          <w:rFonts w:hint="eastAsia" w:ascii="仿宋_GB2312" w:eastAsia="仿宋_GB2312"/>
          <w:sz w:val="32"/>
          <w:szCs w:val="32"/>
        </w:rPr>
        <w:t>研究确定保护性耕作实施规模，落实任务面积。财政部门</w:t>
      </w:r>
      <w:r>
        <w:rPr>
          <w:rFonts w:hint="eastAsia" w:ascii="仿宋_GB2312" w:eastAsia="仿宋_GB2312"/>
          <w:sz w:val="32"/>
          <w:szCs w:val="32"/>
          <w:lang w:eastAsia="zh-CN"/>
        </w:rPr>
        <w:t>负责</w:t>
      </w:r>
      <w:r>
        <w:rPr>
          <w:rFonts w:hint="eastAsia" w:ascii="仿宋_GB2312" w:eastAsia="仿宋_GB2312"/>
          <w:sz w:val="32"/>
          <w:szCs w:val="32"/>
        </w:rPr>
        <w:t>落实补助资金。实施方案上报市农牧部门和财政部门备案。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（二）实行信息化监测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地要采用信息化监测手段，对免耕播种作业进行远程监测，以提高监管精准度和工作效率。监测设备应具备卫星定位、无线通信、机具识别、农田地表秸秆（残茬）覆盖图像采集、播种面积测量、作业轨迹记录、显示报警等功能；数据处理平台应具备接收、存储播种监测终端厂家上传的作业信息，并进行处理、导出、汇总、统计播种面积、秸秆覆盖率、播种轨迹及播种粒数或播量等功能。农牧部门、作业服务组织或农机户可通过电脑、手机直接查看作业情况。提供信息化监测的企业数据处理平台应与自治区农机化信息管理服务系统对接，及时准确推送播种作业数据结果。</w:t>
      </w:r>
      <w:r>
        <w:rPr>
          <w:rFonts w:hint="eastAsia" w:ascii="仿宋_GB2312" w:eastAsia="仿宋_GB2312"/>
          <w:sz w:val="32"/>
          <w:szCs w:val="32"/>
          <w:lang w:eastAsia="zh-CN"/>
        </w:rPr>
        <w:t>乡镇农牧</w:t>
      </w:r>
      <w:r>
        <w:rPr>
          <w:rFonts w:hint="eastAsia" w:ascii="仿宋_GB2312" w:eastAsia="仿宋_GB2312"/>
          <w:sz w:val="32"/>
          <w:szCs w:val="32"/>
        </w:rPr>
        <w:t>部门负责对参与作业的免耕播种机和监测设备进行备案登记（附件</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旗农牧局负责</w:t>
      </w:r>
      <w:r>
        <w:rPr>
          <w:rFonts w:hint="eastAsia" w:ascii="仿宋_GB2312" w:eastAsia="仿宋_GB2312"/>
          <w:sz w:val="32"/>
          <w:szCs w:val="32"/>
        </w:rPr>
        <w:t>与数据处理平台企业签订监测数据维护与存储协议。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（三）公布作业机组信息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自愿承担免耕播种作业的农机服务组织或农机户向所在</w:t>
      </w:r>
      <w:r>
        <w:rPr>
          <w:rFonts w:hint="eastAsia" w:ascii="仿宋_GB2312" w:eastAsia="仿宋_GB2312"/>
          <w:color w:val="FF0000"/>
          <w:sz w:val="32"/>
          <w:szCs w:val="32"/>
          <w:lang w:eastAsia="zh-CN"/>
        </w:rPr>
        <w:t>乡镇街道</w:t>
      </w:r>
      <w:r>
        <w:rPr>
          <w:rFonts w:hint="eastAsia" w:ascii="仿宋_GB2312" w:eastAsia="仿宋_GB2312"/>
          <w:color w:val="FF0000"/>
          <w:sz w:val="32"/>
          <w:szCs w:val="32"/>
        </w:rPr>
        <w:t>农牧部门申请登记备案</w:t>
      </w:r>
      <w:r>
        <w:rPr>
          <w:rFonts w:hint="eastAsia" w:ascii="仿宋_GB2312" w:eastAsia="仿宋_GB2312"/>
          <w:sz w:val="32"/>
          <w:szCs w:val="32"/>
        </w:rPr>
        <w:t>，并签订作业承诺书</w:t>
      </w:r>
      <w:r>
        <w:rPr>
          <w:rFonts w:hint="eastAsia" w:ascii="仿宋_GB2312" w:eastAsia="仿宋_GB2312"/>
          <w:sz w:val="32"/>
          <w:szCs w:val="32"/>
          <w:lang w:eastAsia="zh-CN"/>
        </w:rPr>
        <w:t>，同时</w:t>
      </w:r>
      <w:r>
        <w:rPr>
          <w:rFonts w:hint="eastAsia" w:ascii="仿宋_GB2312" w:eastAsia="仿宋_GB2312"/>
          <w:sz w:val="32"/>
          <w:szCs w:val="32"/>
        </w:rPr>
        <w:t>将登记备案后的农机作业服务组织或农机户及作业机组信息，通过乡、村公示栏等方式，进行公布。</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（四）开展免耕播种作业</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土地经营者自主雇用已公布的农机作业服务组织或农机户为其提供免耕播种作业服务，双方签订作业合同（附件</w:t>
      </w:r>
      <w:r>
        <w:rPr>
          <w:rFonts w:hint="eastAsia" w:ascii="仿宋_GB2312" w:eastAsia="仿宋_GB2312"/>
          <w:sz w:val="32"/>
          <w:szCs w:val="32"/>
          <w:lang w:val="en-US" w:eastAsia="zh-CN"/>
        </w:rPr>
        <w:t>3</w:t>
      </w:r>
      <w:r>
        <w:rPr>
          <w:rFonts w:hint="eastAsia" w:ascii="仿宋_GB2312" w:eastAsia="仿宋_GB2312"/>
          <w:sz w:val="32"/>
          <w:szCs w:val="32"/>
        </w:rPr>
        <w:t>），明确作业面积、作业质量、作业价格、收费标准、付费方式等。农机作业服务组织或农机户要按时完成作业任务；作业过程中要保持远程监测设备工作正常，并根据监测信息适时调整机组状态，确保作业质量；农机作业服务组织或农机户与土地经营者双方要在免耕播种作业完成后及时填写《免耕播种作业单》（附件</w:t>
      </w:r>
      <w:r>
        <w:rPr>
          <w:rFonts w:hint="eastAsia" w:ascii="仿宋_GB2312" w:eastAsia="仿宋_GB2312"/>
          <w:sz w:val="32"/>
          <w:szCs w:val="32"/>
          <w:lang w:val="en-US" w:eastAsia="zh-CN"/>
        </w:rPr>
        <w:t>4</w:t>
      </w:r>
      <w:r>
        <w:rPr>
          <w:rFonts w:hint="eastAsia" w:ascii="仿宋_GB2312" w:eastAsia="仿宋_GB2312"/>
          <w:sz w:val="32"/>
          <w:szCs w:val="32"/>
        </w:rPr>
        <w:t>），核对汇总后与作业合同一并上报</w:t>
      </w:r>
      <w:r>
        <w:rPr>
          <w:rFonts w:hint="eastAsia" w:ascii="仿宋_GB2312" w:eastAsia="仿宋_GB2312"/>
          <w:sz w:val="32"/>
          <w:szCs w:val="32"/>
          <w:lang w:eastAsia="zh-CN"/>
        </w:rPr>
        <w:t>所在</w:t>
      </w:r>
      <w:r>
        <w:rPr>
          <w:rFonts w:hint="eastAsia" w:ascii="仿宋_GB2312" w:eastAsia="仿宋_GB2312"/>
          <w:color w:val="FF0000"/>
          <w:sz w:val="32"/>
          <w:szCs w:val="32"/>
          <w:lang w:eastAsia="zh-CN"/>
        </w:rPr>
        <w:t>乡镇街道</w:t>
      </w:r>
      <w:r>
        <w:rPr>
          <w:rFonts w:hint="eastAsia" w:ascii="仿宋_GB2312" w:eastAsia="仿宋_GB2312"/>
          <w:color w:val="FF0000"/>
          <w:sz w:val="32"/>
          <w:szCs w:val="32"/>
        </w:rPr>
        <w:t>农牧部门。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（五）远程监测、人工抽查及复核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监测数据应用。免耕播种作业与远程信息化监测同步进行，以播前监测图像信息显示的秸秆覆盖情况判断前茬作物种类及全量覆盖、部分覆盖还是少量覆盖，以播后监测图像信息显示的土壤扰动情况判断是免耕播种还是常规播种；具备播种粒数（或播量）和播种合格率监测功能的，以播种粒数（或播量）、播种合格率监测数据判断作业质量。凡播前图像显示秸秆覆盖率达标及播后监测图像显示为免耕播种作业的、播种粒数或播量（注：如具备该功能）及播种合格率达标的地块，判定为“信息化监测合格地块”，对应的监测面积为“信息化监测合格地块面积”，否则为不合格地块。不合格地块不能享受保护性耕作作业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2.人工抽查。人工抽查在“信息化监测合格地块”进行，一是春播作业期间抽查秸秆覆盖情况和播种情况，</w:t>
      </w:r>
      <w:r>
        <w:rPr>
          <w:rFonts w:hint="eastAsia" w:ascii="仿宋_GB2312" w:eastAsia="仿宋_GB2312"/>
          <w:color w:val="00B050"/>
          <w:sz w:val="32"/>
          <w:szCs w:val="32"/>
        </w:rPr>
        <w:t>并填写人工抽查记录表（附件</w:t>
      </w:r>
      <w:r>
        <w:rPr>
          <w:rFonts w:hint="eastAsia" w:ascii="仿宋_GB2312" w:eastAsia="仿宋_GB2312"/>
          <w:color w:val="00B050"/>
          <w:sz w:val="32"/>
          <w:szCs w:val="32"/>
          <w:lang w:val="en-US" w:eastAsia="zh-CN"/>
        </w:rPr>
        <w:t>5</w:t>
      </w:r>
      <w:r>
        <w:rPr>
          <w:rFonts w:hint="eastAsia" w:ascii="仿宋_GB2312" w:eastAsia="仿宋_GB2312"/>
          <w:color w:val="00B050"/>
          <w:sz w:val="32"/>
          <w:szCs w:val="32"/>
        </w:rPr>
        <w:t>）</w:t>
      </w:r>
      <w:r>
        <w:rPr>
          <w:rFonts w:hint="eastAsia" w:ascii="仿宋_GB2312" w:eastAsia="仿宋_GB2312"/>
          <w:sz w:val="32"/>
          <w:szCs w:val="32"/>
        </w:rPr>
        <w:t>。人工抽查发现秸秆覆盖率明显低于规定标准、不属于免耕播种等情况，则该地块为不合格地块。二是出苗后抽查播种作业质量，发现明显缺苗断垄或亩株数不符合要求情况，则该地块为不合格地块。有条件的地方可以由第三方通过无人机航拍查看苗情。</w:t>
      </w:r>
    </w:p>
    <w:p>
      <w:pPr>
        <w:spacing w:line="600" w:lineRule="exact"/>
        <w:ind w:firstLine="640" w:firstLineChars="200"/>
        <w:rPr>
          <w:rFonts w:ascii="仿宋_GB2312" w:eastAsia="仿宋_GB2312"/>
          <w:color w:val="00B050"/>
          <w:sz w:val="32"/>
          <w:szCs w:val="32"/>
        </w:rPr>
      </w:pPr>
      <w:r>
        <w:rPr>
          <w:rFonts w:hint="eastAsia" w:ascii="仿宋_GB2312" w:eastAsia="仿宋_GB2312"/>
          <w:sz w:val="32"/>
          <w:szCs w:val="32"/>
        </w:rPr>
        <w:t>3.作业质量与面积复核、合格地块面积确认。对照信息化监测有关数据信息，复核《免耕播种作业单》上报数据信息，若两者相符，则“信息化监测合格地块”面积减去人工抽查认定的不合格地块面积，</w:t>
      </w:r>
      <w:r>
        <w:rPr>
          <w:rFonts w:ascii="仿宋_GB2312" w:eastAsia="仿宋_GB2312"/>
          <w:sz w:val="32"/>
          <w:szCs w:val="32"/>
        </w:rPr>
        <w:t>即为</w:t>
      </w:r>
      <w:r>
        <w:rPr>
          <w:rFonts w:hint="eastAsia" w:ascii="仿宋_GB2312" w:eastAsia="仿宋_GB2312"/>
          <w:sz w:val="32"/>
          <w:szCs w:val="32"/>
        </w:rPr>
        <w:t>最终认定的“合格地块面积”；</w:t>
      </w:r>
      <w:r>
        <w:rPr>
          <w:rFonts w:hint="eastAsia" w:ascii="仿宋_GB2312" w:eastAsia="仿宋_GB2312"/>
          <w:color w:val="00B050"/>
          <w:sz w:val="32"/>
          <w:szCs w:val="32"/>
        </w:rPr>
        <w:t>若两者面较大差异或有争议，要组织力量对不符及存在争议部分进行核查，核查后确认合格的地块面积纳入“合格地块面积”。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复核确认后进行“合格地块面积”汇总，形成《免耕播种作业验收单》（附件</w:t>
      </w:r>
      <w:r>
        <w:rPr>
          <w:rFonts w:hint="eastAsia" w:ascii="仿宋_GB2312" w:eastAsia="仿宋_GB2312"/>
          <w:sz w:val="32"/>
          <w:szCs w:val="32"/>
          <w:lang w:val="en-US" w:eastAsia="zh-CN"/>
        </w:rPr>
        <w:t>6</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《免耕播种作业验收单》需在村务公开栏中进行公示，公示期为</w:t>
      </w:r>
      <w:r>
        <w:rPr>
          <w:rFonts w:ascii="仿宋_GB2312" w:eastAsia="仿宋_GB2312"/>
          <w:sz w:val="32"/>
          <w:szCs w:val="32"/>
        </w:rPr>
        <w:t>7</w:t>
      </w:r>
      <w:r>
        <w:rPr>
          <w:rFonts w:hint="eastAsia" w:ascii="仿宋_GB2312" w:eastAsia="仿宋_GB2312"/>
          <w:sz w:val="32"/>
          <w:szCs w:val="32"/>
        </w:rPr>
        <w:t>个工作日。公示无异议后，编制《内蒙古202</w:t>
      </w:r>
      <w:r>
        <w:rPr>
          <w:rFonts w:hint="eastAsia" w:ascii="仿宋_GB2312" w:eastAsia="仿宋_GB2312"/>
          <w:sz w:val="32"/>
          <w:szCs w:val="32"/>
          <w:lang w:val="en-US" w:eastAsia="zh-CN"/>
        </w:rPr>
        <w:t>4</w:t>
      </w:r>
      <w:r>
        <w:rPr>
          <w:rFonts w:hint="eastAsia" w:ascii="仿宋_GB2312" w:eastAsia="仿宋_GB2312"/>
          <w:sz w:val="32"/>
          <w:szCs w:val="32"/>
        </w:rPr>
        <w:t>年保护性耕作补助资金明细表》（附件</w:t>
      </w:r>
      <w:r>
        <w:rPr>
          <w:rFonts w:hint="eastAsia" w:ascii="仿宋_GB2312" w:eastAsia="仿宋_GB2312"/>
          <w:sz w:val="32"/>
          <w:szCs w:val="32"/>
          <w:lang w:val="en-US" w:eastAsia="zh-CN"/>
        </w:rPr>
        <w:t>7</w:t>
      </w:r>
      <w:r>
        <w:rPr>
          <w:rFonts w:hint="eastAsia" w:ascii="仿宋_GB2312" w:eastAsia="仿宋_GB2312"/>
          <w:sz w:val="32"/>
          <w:szCs w:val="32"/>
        </w:rPr>
        <w:t>-1、2）和《内蒙古202</w:t>
      </w:r>
      <w:r>
        <w:rPr>
          <w:rFonts w:hint="eastAsia" w:ascii="仿宋_GB2312" w:eastAsia="仿宋_GB2312"/>
          <w:sz w:val="32"/>
          <w:szCs w:val="32"/>
          <w:lang w:val="en-US" w:eastAsia="zh-CN"/>
        </w:rPr>
        <w:t>4</w:t>
      </w:r>
      <w:r>
        <w:rPr>
          <w:rFonts w:hint="eastAsia" w:ascii="仿宋_GB2312" w:eastAsia="仿宋_GB2312"/>
          <w:sz w:val="32"/>
          <w:szCs w:val="32"/>
        </w:rPr>
        <w:t>年保护性耕作补助情况汇总表》（附件</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color w:val="FF0000"/>
          <w:sz w:val="32"/>
          <w:szCs w:val="32"/>
        </w:rPr>
        <w:t>同时上报</w:t>
      </w:r>
      <w:r>
        <w:rPr>
          <w:rFonts w:hint="eastAsia" w:ascii="仿宋_GB2312" w:eastAsia="仿宋_GB2312"/>
          <w:color w:val="FF0000"/>
          <w:sz w:val="32"/>
          <w:szCs w:val="32"/>
          <w:lang w:eastAsia="zh-CN"/>
        </w:rPr>
        <w:t>旗</w:t>
      </w:r>
      <w:r>
        <w:rPr>
          <w:rFonts w:hint="eastAsia" w:ascii="仿宋_GB2312" w:eastAsia="仿宋_GB2312"/>
          <w:color w:val="FF0000"/>
          <w:sz w:val="32"/>
          <w:szCs w:val="32"/>
        </w:rPr>
        <w:t>农牧部门备案</w:t>
      </w:r>
      <w:r>
        <w:rPr>
          <w:rFonts w:hint="eastAsia" w:ascii="仿宋_GB2312" w:eastAsia="仿宋_GB2312"/>
          <w:color w:val="FF0000"/>
          <w:sz w:val="32"/>
          <w:szCs w:val="32"/>
          <w:lang w:eastAsia="zh-CN"/>
        </w:rPr>
        <w:t>，并</w:t>
      </w:r>
      <w:r>
        <w:rPr>
          <w:rFonts w:hint="eastAsia" w:ascii="仿宋_GB2312" w:eastAsia="仿宋_GB2312"/>
          <w:color w:val="FF0000"/>
          <w:sz w:val="32"/>
          <w:szCs w:val="32"/>
        </w:rPr>
        <w:t>报</w:t>
      </w:r>
      <w:r>
        <w:rPr>
          <w:rFonts w:hint="eastAsia" w:ascii="仿宋_GB2312" w:eastAsia="仿宋_GB2312"/>
          <w:color w:val="FF0000"/>
          <w:sz w:val="32"/>
          <w:szCs w:val="32"/>
          <w:lang w:eastAsia="zh-CN"/>
        </w:rPr>
        <w:t>旗</w:t>
      </w:r>
      <w:r>
        <w:rPr>
          <w:rFonts w:hint="eastAsia" w:ascii="仿宋_GB2312" w:eastAsia="仿宋_GB2312"/>
          <w:color w:val="FF0000"/>
          <w:sz w:val="32"/>
          <w:szCs w:val="32"/>
        </w:rPr>
        <w:t>财政部门核准备案</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（七）补助资金兑付</w:t>
      </w:r>
    </w:p>
    <w:p>
      <w:pPr>
        <w:spacing w:line="600" w:lineRule="exact"/>
        <w:ind w:firstLine="640" w:firstLineChars="200"/>
        <w:rPr>
          <w:rFonts w:ascii="方正黑体_GBK" w:hAnsi="方正黑体_GBK" w:eastAsia="方正黑体_GBK" w:cs="方正黑体_GBK"/>
          <w:sz w:val="32"/>
          <w:szCs w:val="32"/>
        </w:rPr>
      </w:pPr>
      <w:r>
        <w:rPr>
          <w:rFonts w:hint="eastAsia" w:ascii="仿宋_GB2312" w:eastAsia="仿宋_GB2312"/>
          <w:sz w:val="32"/>
          <w:szCs w:val="32"/>
        </w:rPr>
        <w:t>旗财政部门按照《内蒙古202</w:t>
      </w:r>
      <w:r>
        <w:rPr>
          <w:rFonts w:hint="default" w:ascii="仿宋_GB2312" w:eastAsia="仿宋_GB2312"/>
          <w:sz w:val="32"/>
          <w:szCs w:val="32"/>
          <w:lang w:val="en-US"/>
        </w:rPr>
        <w:t>4</w:t>
      </w:r>
      <w:r>
        <w:rPr>
          <w:rFonts w:hint="eastAsia" w:ascii="仿宋_GB2312" w:eastAsia="仿宋_GB2312"/>
          <w:sz w:val="32"/>
          <w:szCs w:val="32"/>
        </w:rPr>
        <w:t>年保护性耕作补助资金明细表》，将中央财政补助资金兑付给土地经营者或农机作业服务组织、农机户，有条件的地区直接支付到农业直补“一卡通”账户。</w:t>
      </w:r>
      <w:r>
        <w:rPr>
          <w:rFonts w:hint="eastAsia" w:ascii="仿宋_GB2312" w:eastAsia="仿宋_GB2312"/>
          <w:sz w:val="32"/>
          <w:szCs w:val="32"/>
          <w:lang w:val="en-US" w:eastAsia="zh-CN"/>
        </w:rPr>
        <w:t xml:space="preserve">       </w:t>
      </w:r>
      <w:r>
        <w:rPr>
          <w:rFonts w:hint="eastAsia" w:ascii="黑体" w:hAnsi="黑体" w:eastAsia="黑体"/>
          <w:sz w:val="32"/>
          <w:szCs w:val="32"/>
        </w:rPr>
        <w:t>五、</w:t>
      </w:r>
      <w:r>
        <w:rPr>
          <w:rFonts w:hint="eastAsia" w:ascii="方正黑体_GBK" w:hAnsi="方正黑体_GBK" w:eastAsia="方正黑体_GBK" w:cs="方正黑体_GBK"/>
          <w:sz w:val="32"/>
          <w:szCs w:val="32"/>
        </w:rPr>
        <w:t>保障措施</w:t>
      </w:r>
    </w:p>
    <w:p>
      <w:pPr>
        <w:spacing w:line="600" w:lineRule="exact"/>
        <w:ind w:firstLine="640" w:firstLineChars="200"/>
        <w:rPr>
          <w:rFonts w:ascii="仿宋" w:hAnsi="仿宋" w:eastAsia="仿宋"/>
          <w:color w:val="auto"/>
          <w:sz w:val="32"/>
          <w:szCs w:val="32"/>
        </w:rPr>
      </w:pPr>
      <w:r>
        <w:rPr>
          <w:rFonts w:hint="eastAsia" w:ascii="楷体_GB2312" w:hAnsi="楷体_GB2312" w:eastAsia="楷体_GB2312" w:cs="楷体_GB2312"/>
          <w:color w:val="auto"/>
          <w:sz w:val="32"/>
          <w:szCs w:val="32"/>
        </w:rPr>
        <w:t>（一）加强组织保障。</w:t>
      </w:r>
      <w:r>
        <w:rPr>
          <w:rFonts w:hint="eastAsia" w:ascii="仿宋_GB2312" w:hAnsi="华文中宋" w:eastAsia="仿宋_GB2312"/>
          <w:sz w:val="32"/>
          <w:szCs w:val="32"/>
          <w:lang w:eastAsia="zh-CN"/>
        </w:rPr>
        <w:t>任务乡镇要落实属地责任，</w:t>
      </w:r>
      <w:r>
        <w:rPr>
          <w:rFonts w:hint="eastAsia" w:ascii="仿宋_GB2312" w:hAnsi="华文中宋" w:eastAsia="仿宋_GB2312"/>
          <w:sz w:val="32"/>
          <w:szCs w:val="32"/>
        </w:rPr>
        <w:t>加强行动计划日常监督管理，妥善处理执行中的问题，重大事项及时报告。要推动</w:t>
      </w:r>
      <w:r>
        <w:rPr>
          <w:rFonts w:hint="eastAsia" w:ascii="仿宋_GB2312" w:hAnsi="华文中宋" w:eastAsia="仿宋_GB2312"/>
          <w:sz w:val="32"/>
          <w:szCs w:val="32"/>
          <w:lang w:eastAsia="zh-CN"/>
        </w:rPr>
        <w:t>各级</w:t>
      </w:r>
      <w:r>
        <w:rPr>
          <w:rFonts w:hint="eastAsia" w:ascii="仿宋_GB2312" w:hAnsi="华文中宋" w:eastAsia="仿宋_GB2312"/>
          <w:sz w:val="32"/>
          <w:szCs w:val="32"/>
        </w:rPr>
        <w:t>政府负责同志</w:t>
      </w:r>
      <w:r>
        <w:rPr>
          <w:rFonts w:hint="eastAsia" w:ascii="仿宋_GB2312" w:hAnsi="华文中宋" w:eastAsia="仿宋_GB2312"/>
          <w:sz w:val="32"/>
          <w:szCs w:val="32"/>
          <w:lang w:eastAsia="zh-CN"/>
        </w:rPr>
        <w:t>亲自指导保护性耕作工作</w:t>
      </w:r>
      <w:r>
        <w:rPr>
          <w:rFonts w:hint="eastAsia" w:ascii="仿宋_GB2312" w:hAnsi="华文中宋" w:eastAsia="仿宋_GB2312"/>
          <w:sz w:val="32"/>
          <w:szCs w:val="32"/>
        </w:rPr>
        <w:t>，动员各</w:t>
      </w:r>
      <w:r>
        <w:rPr>
          <w:rFonts w:hint="eastAsia" w:ascii="仿宋_GB2312" w:hAnsi="华文中宋" w:eastAsia="仿宋_GB2312"/>
          <w:sz w:val="32"/>
          <w:szCs w:val="32"/>
          <w:lang w:eastAsia="zh-CN"/>
        </w:rPr>
        <w:t>级</w:t>
      </w:r>
      <w:r>
        <w:rPr>
          <w:rFonts w:hint="eastAsia" w:ascii="仿宋_GB2312" w:hAnsi="华文中宋" w:eastAsia="仿宋_GB2312"/>
          <w:sz w:val="32"/>
          <w:szCs w:val="32"/>
        </w:rPr>
        <w:t>干部力量，解决秸秆留地难等问题。</w:t>
      </w:r>
      <w:r>
        <w:rPr>
          <w:rFonts w:hint="eastAsia" w:ascii="仿宋_GB2312" w:eastAsia="仿宋_GB2312"/>
          <w:sz w:val="32"/>
          <w:szCs w:val="32"/>
        </w:rPr>
        <w:t>有条件的地方应适当安排工作经费。鼓励农机作业服务组织、农机户发挥装备优势，开展跨区作业服务。</w:t>
      </w:r>
      <w:r>
        <w:rPr>
          <w:rFonts w:hint="eastAsia" w:ascii="仿宋" w:hAnsi="仿宋" w:eastAsia="仿宋"/>
          <w:color w:val="auto"/>
          <w:sz w:val="32"/>
          <w:szCs w:val="32"/>
          <w:lang w:eastAsia="zh-CN"/>
        </w:rPr>
        <w:t>任务</w:t>
      </w:r>
      <w:r>
        <w:rPr>
          <w:rFonts w:hint="eastAsia" w:ascii="仿宋" w:hAnsi="仿宋" w:eastAsia="仿宋"/>
          <w:color w:val="auto"/>
          <w:sz w:val="32"/>
          <w:szCs w:val="32"/>
        </w:rPr>
        <w:t>乡镇要</w:t>
      </w:r>
      <w:r>
        <w:rPr>
          <w:rFonts w:hint="eastAsia" w:ascii="仿宋" w:hAnsi="仿宋" w:eastAsia="仿宋" w:cs="宋体"/>
          <w:color w:val="auto"/>
          <w:sz w:val="32"/>
          <w:szCs w:val="32"/>
        </w:rPr>
        <w:t>严</w:t>
      </w:r>
      <w:r>
        <w:rPr>
          <w:rFonts w:hint="eastAsia" w:ascii="仿宋" w:hAnsi="仿宋" w:eastAsia="仿宋"/>
          <w:color w:val="auto"/>
          <w:sz w:val="32"/>
          <w:szCs w:val="32"/>
        </w:rPr>
        <w:t>格按照方案要求落实乡镇主体责任，早谋划、早宣传、早落实。</w:t>
      </w:r>
    </w:p>
    <w:p>
      <w:pPr>
        <w:spacing w:line="600" w:lineRule="exact"/>
        <w:ind w:firstLine="645"/>
        <w:rPr>
          <w:rFonts w:ascii="仿宋_GB2312" w:eastAsia="仿宋_GB2312"/>
          <w:sz w:val="32"/>
          <w:szCs w:val="32"/>
        </w:rPr>
      </w:pPr>
      <w:r>
        <w:rPr>
          <w:rFonts w:hint="eastAsia" w:ascii="楷体_GB2312" w:hAnsi="楷体_GB2312" w:eastAsia="楷体_GB2312" w:cs="楷体_GB2312"/>
          <w:sz w:val="32"/>
          <w:szCs w:val="32"/>
        </w:rPr>
        <w:t>（二）加大政策联动。</w:t>
      </w:r>
      <w:r>
        <w:rPr>
          <w:rFonts w:hint="eastAsia" w:ascii="仿宋_GB2312" w:hAnsi="华文中宋" w:eastAsia="仿宋_GB2312"/>
          <w:sz w:val="32"/>
          <w:szCs w:val="32"/>
        </w:rPr>
        <w:t>加强保护性耕作与黑土地保护工程、秸秆综合利用、耕地深松</w:t>
      </w:r>
      <w:r>
        <w:rPr>
          <w:rFonts w:hint="eastAsia" w:ascii="仿宋_GB2312" w:hAnsi="华文中宋" w:eastAsia="仿宋_GB2312"/>
          <w:sz w:val="32"/>
          <w:szCs w:val="32"/>
          <w:lang w:eastAsia="zh-CN"/>
        </w:rPr>
        <w:t>、规模主体单产提升</w:t>
      </w:r>
      <w:r>
        <w:rPr>
          <w:rFonts w:hint="eastAsia" w:ascii="仿宋_GB2312" w:hAnsi="华文中宋" w:eastAsia="仿宋_GB2312"/>
          <w:sz w:val="32"/>
          <w:szCs w:val="32"/>
        </w:rPr>
        <w:t>等有关政策的衔接配合，推动政策同向用力、整体联动。推动保护性耕作任务面积、补助资金、要优先支持实施保护性耕作的地块开展耕地深松作业，合力巩固提升保护性耕作促进黑土地“用养结合”、稳产丰产效果。</w:t>
      </w:r>
    </w:p>
    <w:p>
      <w:pPr>
        <w:spacing w:line="600" w:lineRule="exact"/>
        <w:ind w:firstLine="640" w:firstLineChars="200"/>
        <w:rPr>
          <w:rFonts w:hint="eastAsia" w:ascii="仿宋_GB2312" w:hAnsi="仿宋" w:eastAsia="仿宋_GB2312" w:cs="仿宋_GB2312"/>
          <w:color w:val="000000"/>
          <w:sz w:val="32"/>
          <w:szCs w:val="32"/>
        </w:rPr>
      </w:pPr>
      <w:r>
        <w:rPr>
          <w:rFonts w:hint="eastAsia" w:ascii="楷体_GB2312" w:hAnsi="楷体_GB2312" w:eastAsia="楷体_GB2312" w:cs="楷体_GB2312"/>
          <w:sz w:val="32"/>
          <w:szCs w:val="32"/>
        </w:rPr>
        <w:t>（三）扩大实施面积。</w:t>
      </w:r>
      <w:r>
        <w:rPr>
          <w:rFonts w:hint="eastAsia" w:ascii="仿宋_GB2312" w:hAnsi="华文中宋" w:eastAsia="仿宋_GB2312"/>
          <w:sz w:val="32"/>
          <w:szCs w:val="32"/>
        </w:rPr>
        <w:t>要提前谋划、提前部署，督促落实具体地块、种植户和作业者。要及时召开年度工作会议，对全年保护性耕作行动实施做出部署安排。</w:t>
      </w:r>
      <w:r>
        <w:rPr>
          <w:rFonts w:hint="eastAsia" w:ascii="Times New Roman" w:hAnsi="Times New Roman" w:eastAsia="仿宋_GB2312"/>
          <w:sz w:val="32"/>
          <w:szCs w:val="32"/>
        </w:rPr>
        <w:t>要突出“</w:t>
      </w:r>
      <w:r>
        <w:rPr>
          <w:rFonts w:ascii="Times New Roman" w:hAnsi="Times New Roman" w:eastAsia="仿宋_GB2312"/>
          <w:sz w:val="32"/>
          <w:szCs w:val="32"/>
        </w:rPr>
        <w:t>稳步扩面、质量为先</w:t>
      </w:r>
      <w:r>
        <w:rPr>
          <w:rFonts w:hint="eastAsia" w:ascii="Times New Roman" w:hAnsi="Times New Roman" w:eastAsia="仿宋_GB2312"/>
          <w:sz w:val="32"/>
          <w:szCs w:val="32"/>
        </w:rPr>
        <w:t>”</w:t>
      </w:r>
      <w:r>
        <w:rPr>
          <w:rFonts w:ascii="Times New Roman" w:hAnsi="Times New Roman" w:eastAsia="仿宋_GB2312"/>
          <w:sz w:val="32"/>
          <w:szCs w:val="32"/>
        </w:rPr>
        <w:t>，既</w:t>
      </w:r>
      <w:r>
        <w:rPr>
          <w:rFonts w:hint="eastAsia" w:ascii="Times New Roman" w:hAnsi="Times New Roman" w:eastAsia="仿宋_GB2312"/>
          <w:sz w:val="32"/>
          <w:szCs w:val="32"/>
        </w:rPr>
        <w:t>要稳步扩大保护性耕作实施面积，有序引导更多农户实施保护性耕作；又要坚持高标准高质量作业，努力提高高</w:t>
      </w:r>
      <w:r>
        <w:rPr>
          <w:rFonts w:ascii="Times New Roman" w:hAnsi="Times New Roman" w:eastAsia="仿宋_GB2312"/>
          <w:sz w:val="32"/>
          <w:szCs w:val="32"/>
        </w:rPr>
        <w:t>标</w:t>
      </w:r>
      <w:r>
        <w:rPr>
          <w:rFonts w:hint="eastAsia" w:ascii="Times New Roman" w:hAnsi="Times New Roman" w:eastAsia="仿宋_GB2312"/>
          <w:sz w:val="32"/>
          <w:szCs w:val="32"/>
        </w:rPr>
        <w:t>准的实施地块面积和高标准实施地块占比。要采取有效措施，切实扩大大豆保护性耕作实施面积，通过高质量机播作业促进单产提升</w:t>
      </w:r>
      <w:r>
        <w:rPr>
          <w:rFonts w:hint="eastAsia" w:ascii="仿宋_GB2312" w:hAnsi="仿宋" w:eastAsia="仿宋_GB2312" w:cs="仿宋_GB2312"/>
          <w:color w:val="000000"/>
          <w:sz w:val="32"/>
          <w:szCs w:val="32"/>
        </w:rPr>
        <w:t>。</w:t>
      </w:r>
    </w:p>
    <w:p>
      <w:pPr>
        <w:spacing w:line="600" w:lineRule="exact"/>
        <w:ind w:firstLine="640" w:firstLineChars="200"/>
        <w:rPr>
          <w:rFonts w:ascii="Times New Roman" w:hAnsi="Times New Roman" w:eastAsia="仿宋_GB2312"/>
          <w:color w:val="000000"/>
          <w:spacing w:val="-2"/>
          <w:kern w:val="32"/>
          <w:sz w:val="32"/>
          <w:szCs w:val="32"/>
        </w:rPr>
      </w:pPr>
      <w:r>
        <w:rPr>
          <w:rFonts w:hint="eastAsia" w:ascii="楷体_GB2312" w:hAnsi="楷体_GB2312" w:eastAsia="楷体_GB2312" w:cs="楷体_GB2312"/>
          <w:sz w:val="32"/>
          <w:szCs w:val="32"/>
        </w:rPr>
        <w:t>（四）强化机具保障。</w:t>
      </w:r>
      <w:r>
        <w:rPr>
          <w:rFonts w:hint="eastAsia" w:ascii="Times New Roman" w:hAnsi="Times New Roman" w:eastAsia="仿宋_GB2312"/>
          <w:color w:val="000000"/>
          <w:spacing w:val="-2"/>
          <w:kern w:val="32"/>
          <w:sz w:val="32"/>
          <w:szCs w:val="32"/>
        </w:rPr>
        <w:t>要加强对本</w:t>
      </w:r>
      <w:r>
        <w:rPr>
          <w:rFonts w:ascii="Times New Roman" w:hAnsi="Times New Roman" w:eastAsia="仿宋_GB2312"/>
          <w:color w:val="000000"/>
          <w:spacing w:val="-2"/>
          <w:kern w:val="32"/>
          <w:sz w:val="32"/>
          <w:szCs w:val="32"/>
        </w:rPr>
        <w:t>地区保护性耕作机具尤其是免耕播种机</w:t>
      </w:r>
      <w:r>
        <w:rPr>
          <w:rFonts w:hint="eastAsia" w:ascii="Times New Roman" w:hAnsi="Times New Roman" w:eastAsia="仿宋_GB2312"/>
          <w:color w:val="000000"/>
          <w:spacing w:val="-2"/>
          <w:kern w:val="32"/>
          <w:sz w:val="32"/>
          <w:szCs w:val="32"/>
        </w:rPr>
        <w:t>数量、状态和作业能力情况的调度，摸清底数和缺口，统筹做好机具协调调配，切实提高机具使用率。</w:t>
      </w:r>
      <w:r>
        <w:rPr>
          <w:rFonts w:hint="eastAsia" w:ascii="仿宋_GB2312" w:hAnsi="华文中宋" w:eastAsia="仿宋_GB2312"/>
          <w:sz w:val="32"/>
          <w:szCs w:val="32"/>
        </w:rPr>
        <w:t>要充分发挥农机购置与应用补贴政策导向作用，加强高性能保护性耕作机具推广应用。要</w:t>
      </w:r>
      <w:r>
        <w:rPr>
          <w:rFonts w:hint="eastAsia" w:ascii="Times New Roman" w:hAnsi="Times New Roman" w:eastAsia="仿宋_GB2312"/>
          <w:color w:val="000000"/>
          <w:spacing w:val="-2"/>
          <w:kern w:val="32"/>
          <w:sz w:val="32"/>
          <w:szCs w:val="32"/>
        </w:rPr>
        <w:t>引导科研单位、农机企业开展保护性耕作机具性能优化升级，推动研制田间通过性强、播种质量高的免耕播种机，进一步优化机具性能。利用现场观摩会、机具展示会等形式，加大保护性耕作机具示范推广力度。</w:t>
      </w:r>
    </w:p>
    <w:p>
      <w:pPr>
        <w:spacing w:line="600" w:lineRule="exact"/>
        <w:ind w:firstLine="640" w:firstLineChars="200"/>
        <w:rPr>
          <w:rFonts w:hint="eastAsia" w:ascii="Times New Roman" w:hAnsi="Times New Roman" w:eastAsia="仿宋_GB2312"/>
          <w:color w:val="000000"/>
          <w:spacing w:val="-2"/>
          <w:kern w:val="32"/>
          <w:sz w:val="32"/>
          <w:szCs w:val="32"/>
        </w:rPr>
      </w:pPr>
      <w:r>
        <w:rPr>
          <w:rFonts w:hint="eastAsia" w:ascii="楷体_GB2312" w:hAnsi="楷体_GB2312" w:eastAsia="楷体_GB2312" w:cs="楷体_GB2312"/>
          <w:sz w:val="32"/>
          <w:szCs w:val="32"/>
        </w:rPr>
        <w:t>（五）注重技术指导。</w:t>
      </w:r>
      <w:r>
        <w:rPr>
          <w:rFonts w:hint="eastAsia" w:ascii="仿宋_GB2312" w:eastAsia="仿宋_GB2312"/>
          <w:sz w:val="32"/>
          <w:szCs w:val="32"/>
        </w:rPr>
        <w:t>各地要充分发挥推广机构等单位作用，依托各级黑土地保护性耕作专家组力量，深入开展巡回技术指导，解决技术疑问，指导</w:t>
      </w:r>
      <w:r>
        <w:rPr>
          <w:rFonts w:hint="eastAsia" w:ascii="Times New Roman" w:hAnsi="Times New Roman" w:eastAsia="仿宋_GB2312"/>
          <w:color w:val="000000"/>
          <w:spacing w:val="-2"/>
          <w:kern w:val="32"/>
          <w:sz w:val="32"/>
          <w:szCs w:val="32"/>
        </w:rPr>
        <w:t>实施主体规范应用技术，选用</w:t>
      </w:r>
      <w:r>
        <w:rPr>
          <w:rFonts w:ascii="Times New Roman" w:hAnsi="Times New Roman" w:eastAsia="仿宋_GB2312"/>
          <w:color w:val="000000"/>
          <w:spacing w:val="-2"/>
          <w:kern w:val="32"/>
          <w:sz w:val="32"/>
          <w:szCs w:val="32"/>
        </w:rPr>
        <w:t>科学的</w:t>
      </w:r>
      <w:r>
        <w:rPr>
          <w:rFonts w:hint="eastAsia" w:ascii="Times New Roman" w:hAnsi="Times New Roman" w:eastAsia="仿宋_GB2312"/>
          <w:color w:val="000000"/>
          <w:spacing w:val="-2"/>
          <w:kern w:val="32"/>
          <w:sz w:val="32"/>
          <w:szCs w:val="32"/>
        </w:rPr>
        <w:t>秸秆处理方式，实现高质量的免少耕播种出苗效果。</w:t>
      </w:r>
      <w:r>
        <w:rPr>
          <w:rFonts w:hint="eastAsia" w:ascii="仿宋_GB2312" w:eastAsia="仿宋_GB2312"/>
          <w:sz w:val="32"/>
          <w:szCs w:val="32"/>
        </w:rPr>
        <w:t>要用好高素质农民培训工程等项目，</w:t>
      </w:r>
      <w:r>
        <w:rPr>
          <w:rFonts w:hint="eastAsia" w:ascii="Times New Roman" w:hAnsi="Times New Roman" w:eastAsia="仿宋_GB2312"/>
          <w:color w:val="000000"/>
          <w:spacing w:val="-2"/>
          <w:kern w:val="32"/>
          <w:sz w:val="32"/>
          <w:szCs w:val="32"/>
        </w:rPr>
        <w:t>加大对农民群众、实施主体、基层干部的技术培训。</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（六）严格监督检查。</w:t>
      </w:r>
      <w:r>
        <w:rPr>
          <w:rFonts w:hint="eastAsia" w:ascii="仿宋_GB2312" w:hAnsi="华文中宋" w:eastAsia="仿宋_GB2312"/>
          <w:sz w:val="32"/>
          <w:szCs w:val="32"/>
        </w:rPr>
        <w:t>要</w:t>
      </w:r>
      <w:r>
        <w:rPr>
          <w:rFonts w:ascii="Times New Roman" w:hAnsi="Times New Roman" w:eastAsia="仿宋_GB2312"/>
          <w:sz w:val="32"/>
          <w:szCs w:val="32"/>
        </w:rPr>
        <w:t>抓住春播、秋收</w:t>
      </w:r>
      <w:r>
        <w:rPr>
          <w:rFonts w:hint="eastAsia" w:ascii="Times New Roman" w:hAnsi="Times New Roman" w:eastAsia="仿宋_GB2312"/>
          <w:sz w:val="32"/>
          <w:szCs w:val="32"/>
        </w:rPr>
        <w:t>两个</w:t>
      </w:r>
      <w:r>
        <w:rPr>
          <w:rFonts w:ascii="Times New Roman" w:hAnsi="Times New Roman" w:eastAsia="仿宋_GB2312"/>
          <w:sz w:val="32"/>
          <w:szCs w:val="32"/>
        </w:rPr>
        <w:t>关键</w:t>
      </w:r>
      <w:r>
        <w:rPr>
          <w:rFonts w:hint="eastAsia" w:ascii="Times New Roman" w:hAnsi="Times New Roman" w:eastAsia="仿宋_GB2312"/>
          <w:sz w:val="32"/>
          <w:szCs w:val="32"/>
        </w:rPr>
        <w:t>节点</w:t>
      </w:r>
      <w:r>
        <w:rPr>
          <w:rFonts w:ascii="Times New Roman" w:hAnsi="Times New Roman" w:eastAsia="仿宋_GB2312"/>
          <w:sz w:val="32"/>
          <w:szCs w:val="32"/>
        </w:rPr>
        <w:t>，春播期间实行周调度制度，每周向</w:t>
      </w:r>
      <w:r>
        <w:rPr>
          <w:rFonts w:hint="eastAsia" w:ascii="仿宋_GB2312" w:hAnsi="华文中宋" w:eastAsia="仿宋_GB2312"/>
          <w:sz w:val="32"/>
          <w:szCs w:val="32"/>
        </w:rPr>
        <w:t>市</w:t>
      </w:r>
      <w:r>
        <w:rPr>
          <w:rFonts w:ascii="仿宋_GB2312" w:hAnsi="华文中宋" w:eastAsia="仿宋_GB2312"/>
          <w:sz w:val="32"/>
          <w:szCs w:val="32"/>
        </w:rPr>
        <w:t>农牧局</w:t>
      </w:r>
      <w:r>
        <w:rPr>
          <w:rFonts w:ascii="Times New Roman" w:hAnsi="Times New Roman" w:eastAsia="仿宋_GB2312"/>
          <w:sz w:val="32"/>
          <w:szCs w:val="32"/>
        </w:rPr>
        <w:t>报送作业进度信息。</w:t>
      </w:r>
      <w:r>
        <w:rPr>
          <w:rFonts w:hint="eastAsia" w:ascii="Times New Roman" w:hAnsi="Times New Roman" w:eastAsia="仿宋_GB2312"/>
          <w:sz w:val="32"/>
          <w:szCs w:val="32"/>
        </w:rPr>
        <w:t>秋收期间要加大工作宣传，引导下一年度实施地块提前留好留足秸秆，提前做好地块、机手对接工作</w:t>
      </w:r>
      <w:r>
        <w:rPr>
          <w:rFonts w:hint="eastAsia" w:ascii="仿宋_GB2312" w:hAnsi="华文中宋" w:eastAsia="仿宋_GB2312"/>
          <w:sz w:val="32"/>
          <w:szCs w:val="32"/>
        </w:rPr>
        <w:t>。要</w:t>
      </w:r>
      <w:r>
        <w:rPr>
          <w:rFonts w:ascii="仿宋_GB2312" w:hAnsi="华文中宋" w:eastAsia="仿宋_GB2312"/>
          <w:sz w:val="32"/>
          <w:szCs w:val="32"/>
        </w:rPr>
        <w:t>认真做好黑土地</w:t>
      </w:r>
      <w:r>
        <w:rPr>
          <w:rFonts w:hint="eastAsia" w:ascii="仿宋_GB2312" w:hAnsi="华文中宋" w:eastAsia="仿宋_GB2312"/>
          <w:sz w:val="32"/>
          <w:szCs w:val="32"/>
        </w:rPr>
        <w:t>保护性耕作</w:t>
      </w:r>
      <w:r>
        <w:rPr>
          <w:rFonts w:ascii="仿宋_GB2312" w:hAnsi="华文中宋" w:eastAsia="仿宋_GB2312"/>
          <w:sz w:val="32"/>
          <w:szCs w:val="32"/>
        </w:rPr>
        <w:t>相关审计所提问题的整改，做到即知即改、立行立改，及时报送整改落实情况。</w:t>
      </w:r>
      <w:r>
        <w:rPr>
          <w:rFonts w:hint="eastAsia" w:ascii="仿宋_GB2312" w:hAnsi="华文中宋" w:eastAsia="仿宋_GB2312"/>
          <w:sz w:val="32"/>
          <w:szCs w:val="32"/>
        </w:rPr>
        <w:t>要督促指导各做好补助对象、资金安排等信息公示公开，留存相关实施档案、文件资料、信息化平台数据，广泛接受社会监督。</w:t>
      </w:r>
      <w:r>
        <w:rPr>
          <w:rFonts w:hint="eastAsia" w:ascii="仿宋_GB2312" w:eastAsia="仿宋_GB2312"/>
          <w:sz w:val="32"/>
          <w:szCs w:val="32"/>
        </w:rPr>
        <w:t>在远程信息化监测基础上认真做好人工抽查工作。</w:t>
      </w:r>
    </w:p>
    <w:p>
      <w:pPr>
        <w:spacing w:line="600" w:lineRule="exact"/>
        <w:ind w:firstLine="640" w:firstLineChars="200"/>
        <w:rPr>
          <w:rFonts w:ascii="仿宋_GB2312" w:hAnsi="华文中宋" w:eastAsia="仿宋_GB2312"/>
          <w:sz w:val="32"/>
          <w:szCs w:val="32"/>
        </w:rPr>
      </w:pPr>
      <w:r>
        <w:rPr>
          <w:rFonts w:hint="eastAsia" w:ascii="楷体_GB2312" w:hAnsi="楷体_GB2312" w:eastAsia="楷体_GB2312" w:cs="楷体_GB2312"/>
          <w:sz w:val="32"/>
          <w:szCs w:val="32"/>
        </w:rPr>
        <w:t>（七）加快资金兑付。</w:t>
      </w:r>
      <w:r>
        <w:rPr>
          <w:rFonts w:hint="eastAsia" w:ascii="仿宋_GB2312" w:hAnsi="华文中宋" w:eastAsia="仿宋_GB2312"/>
          <w:sz w:val="32"/>
          <w:szCs w:val="32"/>
        </w:rPr>
        <w:t>作业补助资金及时足额兑付关乎政策推进稳定性，关乎</w:t>
      </w:r>
      <w:r>
        <w:rPr>
          <w:rFonts w:ascii="仿宋_GB2312" w:hAnsi="华文中宋" w:eastAsia="仿宋_GB2312"/>
          <w:sz w:val="32"/>
          <w:szCs w:val="32"/>
        </w:rPr>
        <w:t>调动</w:t>
      </w:r>
      <w:r>
        <w:rPr>
          <w:rFonts w:hint="eastAsia" w:ascii="仿宋_GB2312" w:hAnsi="华文中宋" w:eastAsia="仿宋_GB2312"/>
          <w:sz w:val="32"/>
          <w:szCs w:val="32"/>
        </w:rPr>
        <w:t>实施</w:t>
      </w:r>
      <w:r>
        <w:rPr>
          <w:rFonts w:ascii="仿宋_GB2312" w:hAnsi="华文中宋" w:eastAsia="仿宋_GB2312"/>
          <w:sz w:val="32"/>
          <w:szCs w:val="32"/>
        </w:rPr>
        <w:t>主体</w:t>
      </w:r>
      <w:r>
        <w:rPr>
          <w:rFonts w:hint="eastAsia" w:ascii="仿宋_GB2312" w:hAnsi="华文中宋" w:eastAsia="仿宋_GB2312"/>
          <w:sz w:val="32"/>
          <w:szCs w:val="32"/>
        </w:rPr>
        <w:t>积极性，各地要高度重视</w:t>
      </w:r>
      <w:r>
        <w:rPr>
          <w:rFonts w:ascii="仿宋_GB2312" w:hAnsi="华文中宋" w:eastAsia="仿宋_GB2312"/>
          <w:sz w:val="32"/>
          <w:szCs w:val="32"/>
        </w:rPr>
        <w:t>保护性耕作</w:t>
      </w:r>
      <w:r>
        <w:rPr>
          <w:rFonts w:hint="eastAsia" w:ascii="仿宋_GB2312" w:hAnsi="华文中宋" w:eastAsia="仿宋_GB2312"/>
          <w:sz w:val="32"/>
          <w:szCs w:val="32"/>
        </w:rPr>
        <w:t>作业</w:t>
      </w:r>
      <w:r>
        <w:rPr>
          <w:rFonts w:ascii="仿宋_GB2312" w:hAnsi="华文中宋" w:eastAsia="仿宋_GB2312"/>
          <w:sz w:val="32"/>
          <w:szCs w:val="32"/>
        </w:rPr>
        <w:t>补助</w:t>
      </w:r>
      <w:r>
        <w:rPr>
          <w:rFonts w:hint="eastAsia" w:ascii="仿宋_GB2312" w:hAnsi="华文中宋" w:eastAsia="仿宋_GB2312"/>
          <w:sz w:val="32"/>
          <w:szCs w:val="32"/>
        </w:rPr>
        <w:t>资金兑付工作。</w:t>
      </w:r>
      <w:r>
        <w:rPr>
          <w:rFonts w:ascii="仿宋_GB2312" w:hAnsi="华文中宋" w:eastAsia="仿宋_GB2312"/>
          <w:sz w:val="32"/>
          <w:szCs w:val="32"/>
        </w:rPr>
        <w:t>努力确保补助</w:t>
      </w:r>
      <w:r>
        <w:rPr>
          <w:rFonts w:hint="eastAsia" w:ascii="仿宋_GB2312" w:hAnsi="华文中宋" w:eastAsia="仿宋_GB2312"/>
          <w:sz w:val="32"/>
          <w:szCs w:val="32"/>
        </w:rPr>
        <w:t>资金及时足额兑付</w:t>
      </w:r>
      <w:r>
        <w:rPr>
          <w:rFonts w:ascii="仿宋_GB2312" w:hAnsi="华文中宋" w:eastAsia="仿宋_GB2312"/>
          <w:sz w:val="32"/>
          <w:szCs w:val="32"/>
        </w:rPr>
        <w:t>发放到位</w:t>
      </w:r>
      <w:r>
        <w:rPr>
          <w:rFonts w:hint="eastAsia" w:ascii="仿宋_GB2312" w:hAnsi="华文中宋" w:eastAsia="仿宋_GB2312"/>
          <w:sz w:val="32"/>
          <w:szCs w:val="32"/>
        </w:rPr>
        <w:t>。严防虚报补助作业面积、降低作业标准、套取财政补助资金等违规行为发生。</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（八）开展效果评估。</w:t>
      </w:r>
      <w:r>
        <w:rPr>
          <w:rFonts w:hint="eastAsia" w:ascii="仿宋_GB2312" w:eastAsia="仿宋_GB2312"/>
          <w:sz w:val="32"/>
          <w:szCs w:val="32"/>
        </w:rPr>
        <w:t>要组织开展黑土地保护性耕作推进行动实施效果中期评估，系统总结保护性耕作实施3年来的工作进展、经验做法和存在问题，提出如期完成任务的支撑措施及工作建议，对实施效果做出科学评价。</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（九）规范档案建设。</w:t>
      </w:r>
      <w:r>
        <w:rPr>
          <w:rFonts w:hint="eastAsia" w:ascii="楷体_GB2312" w:hAnsi="楷体_GB2312" w:eastAsia="楷体_GB2312" w:cs="楷体_GB2312"/>
          <w:color w:val="FF0000"/>
          <w:sz w:val="32"/>
          <w:szCs w:val="32"/>
          <w:lang w:eastAsia="zh-CN"/>
        </w:rPr>
        <w:t>乡镇农牧部门</w:t>
      </w:r>
      <w:r>
        <w:rPr>
          <w:rFonts w:hint="eastAsia" w:ascii="仿宋_GB2312" w:eastAsia="仿宋_GB2312"/>
          <w:sz w:val="32"/>
          <w:szCs w:val="32"/>
        </w:rPr>
        <w:t>要安排专人按照档案管理制度要求规范档案建设，确保经得起查证。黑土地保护性耕作工作档案包括政策文件、实施方案、宣传材料、技术培训与会议记录、作业机组备案登记表、监测设备企业服务协议、农机作业服务组织或农机户名单、作业合同、人工抽检记录、作业单、验收单、补助资金明细表、补助情况汇总表、进度统计表、实施效果监测记录、数据处理平台导出数据（含照片、录像、作业轨迹地图）等。</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（十）加强宣传发动。</w:t>
      </w:r>
      <w:r>
        <w:rPr>
          <w:rFonts w:hint="eastAsia" w:ascii="仿宋_GB2312" w:hAnsi="华文中宋" w:eastAsia="仿宋_GB2312"/>
          <w:sz w:val="32"/>
          <w:szCs w:val="32"/>
        </w:rPr>
        <w:t>要充分运用广播、电视、报刊、新媒体、现场讲座等线上线下手段，多渠道制作传播保护性耕作短视频、明白纸，持续深入开展科普宣传和政策宣讲，进一步凝聚社会共识，促进保护性耕作观念深入人心。</w:t>
      </w:r>
    </w:p>
    <w:p>
      <w:pPr>
        <w:spacing w:line="600" w:lineRule="exact"/>
        <w:ind w:firstLine="640" w:firstLineChars="200"/>
        <w:rPr>
          <w:rFonts w:hint="eastAsia"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附件：1.黑土地保护性耕作工作行事历</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Calibri"/>
          <w:sz w:val="32"/>
          <w:szCs w:val="32"/>
        </w:rPr>
        <w:t>免耕播种远程监测作业机组备案登记表</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Calibri"/>
          <w:sz w:val="32"/>
          <w:szCs w:val="32"/>
        </w:rPr>
        <w:t>免耕播种</w:t>
      </w:r>
      <w:r>
        <w:rPr>
          <w:rFonts w:hint="eastAsia" w:ascii="仿宋_GB2312" w:hAnsi="宋体" w:eastAsia="仿宋_GB2312" w:cs="宋体"/>
          <w:kern w:val="0"/>
          <w:sz w:val="32"/>
          <w:szCs w:val="32"/>
        </w:rPr>
        <w:t>作业合同（供参考）</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4.免耕播种作业单</w:t>
      </w:r>
    </w:p>
    <w:p>
      <w:pPr>
        <w:spacing w:line="600" w:lineRule="exact"/>
        <w:ind w:firstLine="1600" w:firstLineChars="500"/>
        <w:rPr>
          <w:rFonts w:ascii="仿宋_GB2312" w:hAnsi="宋体" w:eastAsia="仿宋_GB2312" w:cs="Calibri"/>
          <w:sz w:val="32"/>
          <w:szCs w:val="32"/>
        </w:rPr>
      </w:pPr>
      <w:r>
        <w:rPr>
          <w:rFonts w:hint="eastAsia" w:ascii="仿宋_GB2312" w:hAnsi="新宋体" w:eastAsia="仿宋_GB2312" w:cs="仿宋_GB2312"/>
          <w:sz w:val="32"/>
          <w:szCs w:val="32"/>
        </w:rPr>
        <w:t>5.</w:t>
      </w:r>
      <w:r>
        <w:rPr>
          <w:rFonts w:hint="eastAsia" w:ascii="仿宋_GB2312" w:hAnsi="Calibri" w:eastAsia="仿宋_GB2312" w:cs="Calibri"/>
          <w:sz w:val="32"/>
          <w:szCs w:val="32"/>
        </w:rPr>
        <w:t>人工抽查记录表</w:t>
      </w:r>
      <w:r>
        <w:rPr>
          <w:rFonts w:hint="eastAsia" w:ascii="仿宋_GB2312" w:hAnsi="宋体" w:eastAsia="仿宋_GB2312" w:cs="宋体"/>
          <w:kern w:val="0"/>
          <w:sz w:val="32"/>
          <w:szCs w:val="32"/>
        </w:rPr>
        <w:t>（供参考）</w:t>
      </w:r>
    </w:p>
    <w:p>
      <w:pPr>
        <w:spacing w:line="600" w:lineRule="exact"/>
        <w:ind w:firstLine="1600" w:firstLineChars="5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6.免耕播种作业验收单</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7</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保护性耕作补助资金明细表（土地经营者已支付作业费）</w:t>
      </w:r>
    </w:p>
    <w:p>
      <w:pPr>
        <w:spacing w:line="600" w:lineRule="exact"/>
        <w:ind w:firstLine="1600" w:firstLineChars="5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7-2</w:t>
      </w:r>
      <w:r>
        <w:rPr>
          <w:rFonts w:hint="eastAsia" w:ascii="仿宋_GB2312" w:hAnsi="宋体" w:eastAsia="仿宋_GB2312" w:cs="宋体"/>
          <w:kern w:val="0"/>
          <w:sz w:val="32"/>
          <w:szCs w:val="32"/>
        </w:rPr>
        <w:t>保护性耕作补助资金明细表（作业费从补助资金中扣除）</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8.保护性耕作补助情况汇总表</w:t>
      </w:r>
    </w:p>
    <w:p>
      <w:pPr>
        <w:spacing w:line="600" w:lineRule="exact"/>
        <w:ind w:left="2220" w:leftChars="760" w:hanging="624" w:hangingChars="195"/>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9</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喀喇沁旗202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保护性耕作</w:t>
      </w:r>
      <w:r>
        <w:rPr>
          <w:rFonts w:hint="eastAsia" w:ascii="仿宋_GB2312" w:hAnsi="宋体" w:eastAsia="仿宋_GB2312" w:cs="宋体"/>
          <w:kern w:val="0"/>
          <w:sz w:val="32"/>
          <w:szCs w:val="32"/>
        </w:rPr>
        <w:t>作业项目领导小组成员名单</w:t>
      </w:r>
    </w:p>
    <w:p>
      <w:pPr>
        <w:spacing w:line="580" w:lineRule="exact"/>
        <w:jc w:val="left"/>
        <w:rPr>
          <w:rFonts w:ascii="CESI黑体-GB13000" w:hAnsi="CESI黑体-GB13000" w:eastAsia="CESI黑体-GB13000" w:cs="CESI黑体-GB13000"/>
          <w:sz w:val="32"/>
          <w:szCs w:val="32"/>
        </w:rPr>
      </w:pPr>
    </w:p>
    <w:p>
      <w:pPr>
        <w:spacing w:line="580" w:lineRule="exact"/>
        <w:jc w:val="left"/>
        <w:rPr>
          <w:rFonts w:hint="eastAsia" w:ascii="CESI黑体-GB13000" w:hAnsi="CESI黑体-GB13000" w:eastAsia="CESI黑体-GB13000" w:cs="CESI黑体-GB13000"/>
          <w:sz w:val="32"/>
          <w:szCs w:val="32"/>
        </w:rPr>
      </w:pPr>
    </w:p>
    <w:p>
      <w:pPr>
        <w:spacing w:line="580" w:lineRule="exact"/>
        <w:jc w:val="left"/>
        <w:rPr>
          <w:rFonts w:hint="eastAsia" w:ascii="CESI黑体-GB13000" w:hAnsi="CESI黑体-GB13000" w:eastAsia="CESI黑体-GB13000" w:cs="CESI黑体-GB13000"/>
          <w:sz w:val="32"/>
          <w:szCs w:val="32"/>
        </w:rPr>
      </w:pPr>
    </w:p>
    <w:p>
      <w:pPr>
        <w:spacing w:line="580" w:lineRule="exact"/>
        <w:jc w:val="left"/>
        <w:rPr>
          <w:rFonts w:hint="eastAsia" w:ascii="CESI黑体-GB13000" w:hAnsi="CESI黑体-GB13000" w:eastAsia="CESI黑体-GB13000" w:cs="CESI黑体-GB13000"/>
          <w:sz w:val="32"/>
          <w:szCs w:val="32"/>
        </w:rPr>
      </w:pPr>
    </w:p>
    <w:p>
      <w:pPr>
        <w:spacing w:line="580" w:lineRule="exact"/>
        <w:jc w:val="left"/>
        <w:rPr>
          <w:rFonts w:hint="eastAsia" w:ascii="CESI黑体-GB13000" w:hAnsi="CESI黑体-GB13000" w:eastAsia="CESI黑体-GB13000" w:cs="CESI黑体-GB13000"/>
          <w:sz w:val="32"/>
          <w:szCs w:val="32"/>
        </w:rPr>
      </w:pPr>
    </w:p>
    <w:p>
      <w:pPr>
        <w:spacing w:line="580" w:lineRule="exact"/>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ind w:firstLine="640" w:firstLineChars="200"/>
        <w:jc w:val="left"/>
        <w:rPr>
          <w:rFonts w:hint="eastAsia" w:ascii="CESI黑体-GB13000" w:hAnsi="CESI黑体-GB13000" w:eastAsia="CESI黑体-GB13000" w:cs="CESI黑体-GB13000"/>
          <w:sz w:val="32"/>
          <w:szCs w:val="32"/>
        </w:rPr>
      </w:pPr>
    </w:p>
    <w:p>
      <w:pPr>
        <w:spacing w:line="580" w:lineRule="exact"/>
        <w:jc w:val="left"/>
        <w:rPr>
          <w:rFonts w:ascii="方正小标宋简体" w:eastAsia="方正小标宋简体" w:cs="Calibri" w:hAnsiTheme="majorEastAsia"/>
          <w:sz w:val="40"/>
          <w:szCs w:val="40"/>
        </w:rPr>
      </w:pPr>
      <w:r>
        <w:rPr>
          <w:rFonts w:hint="eastAsia" w:ascii="CESI黑体-GB13000" w:hAnsi="CESI黑体-GB13000" w:eastAsia="CESI黑体-GB13000" w:cs="CESI黑体-GB13000"/>
          <w:sz w:val="32"/>
          <w:szCs w:val="32"/>
        </w:rPr>
        <w:t>附件1</w:t>
      </w:r>
    </w:p>
    <w:p>
      <w:pPr>
        <w:spacing w:line="580" w:lineRule="exact"/>
        <w:jc w:val="center"/>
        <w:rPr>
          <w:rFonts w:ascii="方正小标宋简体" w:eastAsia="方正小标宋简体" w:cs="Calibri" w:hAnsiTheme="majorEastAsia"/>
          <w:sz w:val="40"/>
          <w:szCs w:val="40"/>
        </w:rPr>
      </w:pPr>
      <w:r>
        <w:rPr>
          <w:rFonts w:hint="eastAsia" w:ascii="方正小标宋简体" w:eastAsia="方正小标宋简体" w:cs="Calibri" w:hAnsiTheme="majorEastAsia"/>
          <w:sz w:val="40"/>
          <w:szCs w:val="40"/>
        </w:rPr>
        <w:t>黑土地保护性耕作工作行事历</w:t>
      </w:r>
    </w:p>
    <w:tbl>
      <w:tblPr>
        <w:tblStyle w:val="6"/>
        <w:tblpPr w:leftFromText="180" w:rightFromText="180" w:vertAnchor="text" w:horzAnchor="page" w:tblpX="1677" w:tblpY="748"/>
        <w:tblOverlap w:val="never"/>
        <w:tblW w:w="8949" w:type="dxa"/>
        <w:tblInd w:w="0" w:type="dxa"/>
        <w:tblLayout w:type="autofit"/>
        <w:tblCellMar>
          <w:top w:w="0" w:type="dxa"/>
          <w:left w:w="108" w:type="dxa"/>
          <w:bottom w:w="0" w:type="dxa"/>
          <w:right w:w="108" w:type="dxa"/>
        </w:tblCellMar>
      </w:tblPr>
      <w:tblGrid>
        <w:gridCol w:w="1029"/>
        <w:gridCol w:w="1400"/>
        <w:gridCol w:w="6520"/>
      </w:tblGrid>
      <w:tr>
        <w:tblPrEx>
          <w:tblCellMar>
            <w:top w:w="0" w:type="dxa"/>
            <w:left w:w="108" w:type="dxa"/>
            <w:bottom w:w="0" w:type="dxa"/>
            <w:right w:w="108" w:type="dxa"/>
          </w:tblCellMar>
        </w:tblPrEx>
        <w:trPr>
          <w:trHeight w:val="482" w:hRule="atLeast"/>
          <w:tblHeader/>
        </w:trPr>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序号</w:t>
            </w:r>
          </w:p>
        </w:tc>
        <w:tc>
          <w:tcPr>
            <w:tcW w:w="1400" w:type="dxa"/>
            <w:tcBorders>
              <w:top w:val="single" w:color="auto" w:sz="4" w:space="0"/>
              <w:left w:val="nil"/>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时间</w:t>
            </w:r>
          </w:p>
        </w:tc>
        <w:tc>
          <w:tcPr>
            <w:tcW w:w="6520" w:type="dxa"/>
            <w:tcBorders>
              <w:top w:val="single" w:color="auto" w:sz="4" w:space="0"/>
              <w:left w:val="nil"/>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重点工作</w:t>
            </w:r>
          </w:p>
        </w:tc>
      </w:tr>
      <w:tr>
        <w:tblPrEx>
          <w:tblCellMar>
            <w:top w:w="0" w:type="dxa"/>
            <w:left w:w="108" w:type="dxa"/>
            <w:bottom w:w="0" w:type="dxa"/>
            <w:right w:w="108" w:type="dxa"/>
          </w:tblCellMar>
        </w:tblPrEx>
        <w:trPr>
          <w:trHeight w:val="80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将年度工作任务分解，落实好作业主体和作业地块。</w:t>
            </w:r>
          </w:p>
        </w:tc>
      </w:tr>
      <w:tr>
        <w:tblPrEx>
          <w:tblCellMar>
            <w:top w:w="0" w:type="dxa"/>
            <w:left w:w="108" w:type="dxa"/>
            <w:bottom w:w="0" w:type="dxa"/>
            <w:right w:w="108" w:type="dxa"/>
          </w:tblCellMar>
        </w:tblPrEx>
        <w:trPr>
          <w:trHeight w:val="83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建立定期调度机制，每周调度保护性耕作工作进展。组织各地开展技术培训，规范技术应用。</w:t>
            </w:r>
          </w:p>
        </w:tc>
      </w:tr>
      <w:tr>
        <w:tblPrEx>
          <w:tblCellMar>
            <w:top w:w="0" w:type="dxa"/>
            <w:left w:w="108" w:type="dxa"/>
            <w:bottom w:w="0" w:type="dxa"/>
            <w:right w:w="108" w:type="dxa"/>
          </w:tblCellMar>
        </w:tblPrEx>
        <w:trPr>
          <w:trHeight w:val="905"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印发年度实施方案，落实周调度机制，及时准确掌握各地工作进展。</w:t>
            </w:r>
          </w:p>
        </w:tc>
      </w:tr>
      <w:tr>
        <w:tblPrEx>
          <w:tblCellMar>
            <w:top w:w="0" w:type="dxa"/>
            <w:left w:w="108" w:type="dxa"/>
            <w:bottom w:w="0" w:type="dxa"/>
            <w:right w:w="108" w:type="dxa"/>
          </w:tblCellMar>
        </w:tblPrEx>
        <w:trPr>
          <w:trHeight w:val="88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推动任务完成。落实周调度机制，掌握工作进展。</w:t>
            </w:r>
          </w:p>
        </w:tc>
      </w:tr>
      <w:tr>
        <w:tblPrEx>
          <w:tblCellMar>
            <w:top w:w="0" w:type="dxa"/>
            <w:left w:w="108" w:type="dxa"/>
            <w:bottom w:w="0" w:type="dxa"/>
            <w:right w:w="108" w:type="dxa"/>
          </w:tblCellMar>
        </w:tblPrEx>
        <w:trPr>
          <w:trHeight w:val="1077"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组织专家开展技术指导，推动保护性耕作规范高效实施。组织各地开展保护性耕作宣传活动，带动农户规范应用保护性耕作技术。</w:t>
            </w:r>
          </w:p>
        </w:tc>
      </w:tr>
      <w:tr>
        <w:tblPrEx>
          <w:tblCellMar>
            <w:top w:w="0" w:type="dxa"/>
            <w:left w:w="108" w:type="dxa"/>
            <w:bottom w:w="0" w:type="dxa"/>
            <w:right w:w="108" w:type="dxa"/>
          </w:tblCellMar>
        </w:tblPrEx>
        <w:trPr>
          <w:trHeight w:val="73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8月底前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督促开展保护性耕作实施面积核查工作。</w:t>
            </w:r>
          </w:p>
        </w:tc>
      </w:tr>
      <w:tr>
        <w:tblPrEx>
          <w:tblCellMar>
            <w:top w:w="0" w:type="dxa"/>
            <w:left w:w="108" w:type="dxa"/>
            <w:bottom w:w="0" w:type="dxa"/>
            <w:right w:w="108" w:type="dxa"/>
          </w:tblCellMar>
        </w:tblPrEx>
        <w:trPr>
          <w:trHeight w:val="112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9月底前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督促各地开展保护性耕作实施面积核查工作，派出专家下沉高标准应用基地开展技术指导工作。</w:t>
            </w:r>
          </w:p>
        </w:tc>
      </w:tr>
      <w:tr>
        <w:tblPrEx>
          <w:tblCellMar>
            <w:top w:w="0" w:type="dxa"/>
            <w:left w:w="108" w:type="dxa"/>
            <w:bottom w:w="0" w:type="dxa"/>
            <w:right w:w="108" w:type="dxa"/>
          </w:tblCellMar>
        </w:tblPrEx>
        <w:trPr>
          <w:trHeight w:val="996"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8</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10月底前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开展现场观摩等活动，宣传保护性耕作好处。督促旗县做好测产工作。</w:t>
            </w:r>
          </w:p>
        </w:tc>
      </w:tr>
      <w:tr>
        <w:tblPrEx>
          <w:tblCellMar>
            <w:top w:w="0" w:type="dxa"/>
            <w:left w:w="108" w:type="dxa"/>
            <w:bottom w:w="0" w:type="dxa"/>
            <w:right w:w="108" w:type="dxa"/>
          </w:tblCellMar>
        </w:tblPrEx>
        <w:trPr>
          <w:trHeight w:val="60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9</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11月底前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调度保护性耕作作业补助资金兑付情况，督促各地加快资金兑付。谋划绩效考评工作，总结保护性耕作工作成效。</w:t>
            </w:r>
          </w:p>
        </w:tc>
      </w:tr>
      <w:tr>
        <w:tblPrEx>
          <w:tblCellMar>
            <w:top w:w="0" w:type="dxa"/>
            <w:left w:w="108" w:type="dxa"/>
            <w:bottom w:w="0" w:type="dxa"/>
            <w:right w:w="108" w:type="dxa"/>
          </w:tblCellMar>
        </w:tblPrEx>
        <w:trPr>
          <w:trHeight w:val="926"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10</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12月底前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华文中宋" w:eastAsia="仿宋_GB2312"/>
                <w:sz w:val="30"/>
                <w:szCs w:val="30"/>
              </w:rPr>
            </w:pPr>
            <w:r>
              <w:rPr>
                <w:rFonts w:hint="eastAsia" w:ascii="仿宋_GB2312" w:hAnsi="华文中宋" w:eastAsia="仿宋_GB2312"/>
                <w:sz w:val="30"/>
                <w:szCs w:val="30"/>
              </w:rPr>
              <w:t>总结年度工作成效，谋划下一年工作要点。</w:t>
            </w:r>
          </w:p>
        </w:tc>
      </w:tr>
    </w:tbl>
    <w:p>
      <w:pPr>
        <w:spacing w:line="360" w:lineRule="exact"/>
        <w:jc w:val="center"/>
        <w:rPr>
          <w:rFonts w:ascii="方正小标宋简体" w:eastAsia="方正小标宋简体" w:cs="Calibri" w:hAnsiTheme="majorEastAsia"/>
          <w:sz w:val="40"/>
          <w:szCs w:val="40"/>
        </w:rPr>
      </w:pPr>
    </w:p>
    <w:p>
      <w:pPr>
        <w:pStyle w:val="3"/>
      </w:pPr>
    </w:p>
    <w:p>
      <w:pPr>
        <w:pStyle w:val="3"/>
      </w:pPr>
    </w:p>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2</w:t>
      </w:r>
    </w:p>
    <w:p>
      <w:pPr>
        <w:spacing w:line="432" w:lineRule="auto"/>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sz w:val="44"/>
          <w:szCs w:val="44"/>
        </w:rPr>
        <w:t>免耕播种远程监测作业机组备案登记表</w:t>
      </w:r>
    </w:p>
    <w:p>
      <w:pPr>
        <w:spacing w:line="432" w:lineRule="auto"/>
        <w:ind w:firstLine="600" w:firstLineChars="300"/>
        <w:rPr>
          <w:rFonts w:ascii="CESI宋体-GB2312" w:hAnsi="CESI宋体-GB2312" w:eastAsia="CESI宋体-GB2312" w:cs="CESI宋体-GB2312"/>
          <w:color w:val="000000"/>
          <w:kern w:val="0"/>
          <w:sz w:val="12"/>
          <w:szCs w:val="12"/>
        </w:rPr>
      </w:pP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旗（县、区、市、垦区）</w:t>
      </w: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乡（镇、农场）</w:t>
      </w: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村（农场生产队）</w:t>
      </w:r>
    </w:p>
    <w:tbl>
      <w:tblPr>
        <w:tblStyle w:val="6"/>
        <w:tblW w:w="8098" w:type="dxa"/>
        <w:jc w:val="center"/>
        <w:tblCellSpacing w:w="0" w:type="dxa"/>
        <w:tblBorders>
          <w:top w:val="outset" w:color="auto" w:sz="6" w:space="0"/>
          <w:left w:val="none" w:color="auto" w:sz="0" w:space="0"/>
          <w:bottom w:val="none" w:color="auto" w:sz="0"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4"/>
        <w:gridCol w:w="372"/>
        <w:gridCol w:w="763"/>
        <w:gridCol w:w="810"/>
        <w:gridCol w:w="1022"/>
        <w:gridCol w:w="521"/>
        <w:gridCol w:w="538"/>
        <w:gridCol w:w="1015"/>
        <w:gridCol w:w="1793"/>
      </w:tblGrid>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blCellSpacing w:w="0" w:type="dxa"/>
          <w:jc w:val="center"/>
        </w:trPr>
        <w:tc>
          <w:tcPr>
            <w:tcW w:w="1636"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农机作业服务组织或农机户名称</w:t>
            </w:r>
          </w:p>
        </w:tc>
        <w:tc>
          <w:tcPr>
            <w:tcW w:w="2595"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详细地址</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8" w:hRule="atLeast"/>
          <w:tblCellSpacing w:w="0" w:type="dxa"/>
          <w:jc w:val="center"/>
        </w:trPr>
        <w:tc>
          <w:tcPr>
            <w:tcW w:w="1636" w:type="dxa"/>
            <w:gridSpan w:val="2"/>
            <w:vAlign w:val="center"/>
          </w:tcPr>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农机作业服务组织或农机户负责人</w:t>
            </w:r>
          </w:p>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姓名</w:t>
            </w:r>
          </w:p>
        </w:tc>
        <w:tc>
          <w:tcPr>
            <w:tcW w:w="2595"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联系电话</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1636" w:type="dxa"/>
            <w:gridSpan w:val="2"/>
            <w:vMerge w:val="restart"/>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拖拉机</w:t>
            </w:r>
          </w:p>
        </w:tc>
        <w:tc>
          <w:tcPr>
            <w:tcW w:w="157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型号</w:t>
            </w:r>
          </w:p>
        </w:tc>
        <w:tc>
          <w:tcPr>
            <w:tcW w:w="1022"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车牌号</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tblCellSpacing w:w="0" w:type="dxa"/>
          <w:jc w:val="center"/>
        </w:trPr>
        <w:tc>
          <w:tcPr>
            <w:tcW w:w="1636"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车架</w:t>
            </w:r>
          </w:p>
        </w:tc>
        <w:tc>
          <w:tcPr>
            <w:tcW w:w="1022"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发动机号</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 w:hRule="atLeast"/>
          <w:tblCellSpacing w:w="0" w:type="dxa"/>
          <w:jc w:val="center"/>
        </w:trPr>
        <w:tc>
          <w:tcPr>
            <w:tcW w:w="1636"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电瓶电压</w:t>
            </w:r>
          </w:p>
        </w:tc>
        <w:tc>
          <w:tcPr>
            <w:tcW w:w="1022"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购置时间</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0" w:hRule="atLeast"/>
          <w:tblCellSpacing w:w="0" w:type="dxa"/>
          <w:jc w:val="center"/>
        </w:trPr>
        <w:tc>
          <w:tcPr>
            <w:tcW w:w="1636" w:type="dxa"/>
            <w:gridSpan w:val="2"/>
            <w:vMerge w:val="restart"/>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免耕播种机</w:t>
            </w:r>
          </w:p>
        </w:tc>
        <w:tc>
          <w:tcPr>
            <w:tcW w:w="157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型号名称</w:t>
            </w:r>
          </w:p>
        </w:tc>
        <w:tc>
          <w:tcPr>
            <w:tcW w:w="1022"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作业幅宽</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8" w:hRule="atLeast"/>
          <w:tblCellSpacing w:w="0" w:type="dxa"/>
          <w:jc w:val="center"/>
        </w:trPr>
        <w:tc>
          <w:tcPr>
            <w:tcW w:w="1636"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牵引/悬挂</w:t>
            </w:r>
          </w:p>
        </w:tc>
        <w:tc>
          <w:tcPr>
            <w:tcW w:w="1022"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行数</w:t>
            </w:r>
          </w:p>
        </w:tc>
        <w:tc>
          <w:tcPr>
            <w:tcW w:w="2808"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47" w:hRule="atLeast"/>
          <w:tblCellSpacing w:w="0" w:type="dxa"/>
          <w:jc w:val="center"/>
        </w:trPr>
        <w:tc>
          <w:tcPr>
            <w:tcW w:w="4752" w:type="dxa"/>
            <w:gridSpan w:val="6"/>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拖拉机照片（现场采集）</w:t>
            </w:r>
          </w:p>
        </w:tc>
        <w:tc>
          <w:tcPr>
            <w:tcW w:w="3346"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机具照片（现场采集）</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4" w:hRule="atLeast"/>
          <w:tblCellSpacing w:w="0" w:type="dxa"/>
          <w:jc w:val="center"/>
        </w:trPr>
        <w:tc>
          <w:tcPr>
            <w:tcW w:w="8098" w:type="dxa"/>
            <w:gridSpan w:val="9"/>
            <w:vAlign w:val="center"/>
          </w:tcPr>
          <w:p>
            <w:pPr>
              <w:spacing w:line="320" w:lineRule="exact"/>
              <w:jc w:val="center"/>
              <w:rPr>
                <w:rFonts w:ascii="宋体" w:hAnsi="Calibri" w:eastAsia="宋体" w:cs="宋体"/>
                <w:kern w:val="0"/>
                <w:sz w:val="12"/>
                <w:szCs w:val="12"/>
              </w:rPr>
            </w:pPr>
            <w:r>
              <w:rPr>
                <w:rFonts w:hint="eastAsia" w:ascii="黑体" w:hAnsi="黑体" w:eastAsia="黑体" w:cs="宋体"/>
                <w:kern w:val="0"/>
                <w:sz w:val="24"/>
                <w:szCs w:val="21"/>
              </w:rPr>
              <w:t>远程监测终端设备安装情况</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8" w:hRule="atLeast"/>
          <w:tblCellSpacing w:w="0" w:type="dxa"/>
          <w:jc w:val="center"/>
        </w:trPr>
        <w:tc>
          <w:tcPr>
            <w:tcW w:w="2399"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安装单位名称</w:t>
            </w:r>
          </w:p>
        </w:tc>
        <w:tc>
          <w:tcPr>
            <w:tcW w:w="5699" w:type="dxa"/>
            <w:gridSpan w:val="6"/>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1" w:hRule="atLeast"/>
          <w:tblCellSpacing w:w="0" w:type="dxa"/>
          <w:jc w:val="center"/>
        </w:trPr>
        <w:tc>
          <w:tcPr>
            <w:tcW w:w="2399"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SIM卡号</w:t>
            </w:r>
          </w:p>
        </w:tc>
        <w:tc>
          <w:tcPr>
            <w:tcW w:w="5699" w:type="dxa"/>
            <w:gridSpan w:val="6"/>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1" w:hRule="atLeast"/>
          <w:tblCellSpacing w:w="0" w:type="dxa"/>
          <w:jc w:val="center"/>
        </w:trPr>
        <w:tc>
          <w:tcPr>
            <w:tcW w:w="1264" w:type="dxa"/>
            <w:vMerge w:val="restart"/>
            <w:vAlign w:val="center"/>
          </w:tcPr>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安装单位</w:t>
            </w:r>
          </w:p>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负责人</w:t>
            </w:r>
          </w:p>
        </w:tc>
        <w:tc>
          <w:tcPr>
            <w:tcW w:w="1135"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姓名（签字）</w:t>
            </w:r>
          </w:p>
        </w:tc>
        <w:tc>
          <w:tcPr>
            <w:tcW w:w="2353"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55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安装调试情况</w:t>
            </w:r>
          </w:p>
        </w:tc>
        <w:tc>
          <w:tcPr>
            <w:tcW w:w="1793" w:type="dxa"/>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8" w:hRule="atLeast"/>
          <w:tblCellSpacing w:w="0" w:type="dxa"/>
          <w:jc w:val="center"/>
        </w:trPr>
        <w:tc>
          <w:tcPr>
            <w:tcW w:w="1264" w:type="dxa"/>
            <w:vMerge w:val="continue"/>
            <w:vAlign w:val="center"/>
          </w:tcPr>
          <w:p>
            <w:pPr>
              <w:spacing w:line="320" w:lineRule="exact"/>
              <w:jc w:val="left"/>
              <w:rPr>
                <w:rFonts w:ascii="CESI宋体-GB2312" w:hAnsi="CESI宋体-GB2312" w:eastAsia="CESI宋体-GB2312" w:cs="CESI宋体-GB2312"/>
                <w:kern w:val="0"/>
                <w:sz w:val="12"/>
                <w:szCs w:val="12"/>
              </w:rPr>
            </w:pPr>
          </w:p>
        </w:tc>
        <w:tc>
          <w:tcPr>
            <w:tcW w:w="1135"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联系电话</w:t>
            </w:r>
          </w:p>
        </w:tc>
        <w:tc>
          <w:tcPr>
            <w:tcW w:w="2353"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553"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安装时间</w:t>
            </w:r>
          </w:p>
        </w:tc>
        <w:tc>
          <w:tcPr>
            <w:tcW w:w="1793" w:type="dxa"/>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6" w:hRule="atLeast"/>
          <w:tblCellSpacing w:w="0" w:type="dxa"/>
          <w:jc w:val="center"/>
        </w:trPr>
        <w:tc>
          <w:tcPr>
            <w:tcW w:w="2399" w:type="dxa"/>
            <w:gridSpan w:val="3"/>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农机作业服务组织或农机户负责人签字</w:t>
            </w:r>
          </w:p>
        </w:tc>
        <w:tc>
          <w:tcPr>
            <w:tcW w:w="2353" w:type="dxa"/>
            <w:gridSpan w:val="3"/>
            <w:tcBorders>
              <w:bottom w:val="single" w:color="auto" w:sz="8" w:space="0"/>
            </w:tcBorders>
            <w:vAlign w:val="center"/>
          </w:tcPr>
          <w:p>
            <w:pPr>
              <w:spacing w:line="320" w:lineRule="exact"/>
              <w:rPr>
                <w:rFonts w:ascii="CESI宋体-GB2312" w:hAnsi="CESI宋体-GB2312" w:eastAsia="CESI宋体-GB2312" w:cs="CESI宋体-GB2312"/>
                <w:kern w:val="0"/>
                <w:sz w:val="12"/>
                <w:szCs w:val="12"/>
              </w:rPr>
            </w:pPr>
          </w:p>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c>
          <w:tcPr>
            <w:tcW w:w="1553" w:type="dxa"/>
            <w:gridSpan w:val="2"/>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lang w:eastAsia="zh-CN"/>
              </w:rPr>
              <w:t>乡镇农牧</w:t>
            </w:r>
            <w:r>
              <w:rPr>
                <w:rFonts w:hint="eastAsia" w:ascii="CESI宋体-GB2312" w:hAnsi="CESI宋体-GB2312" w:eastAsia="CESI宋体-GB2312" w:cs="CESI宋体-GB2312"/>
                <w:kern w:val="0"/>
                <w:sz w:val="20"/>
                <w:szCs w:val="20"/>
              </w:rPr>
              <w:t>部门工作人员签字</w:t>
            </w:r>
          </w:p>
        </w:tc>
        <w:tc>
          <w:tcPr>
            <w:tcW w:w="1793" w:type="dxa"/>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r>
    </w:tbl>
    <w:p>
      <w:pPr>
        <w:rPr>
          <w:rFonts w:ascii="CESI宋体-GB2312" w:hAnsi="CESI宋体-GB2312" w:eastAsia="CESI宋体-GB2312" w:cs="CESI宋体-GB2312"/>
          <w:b/>
          <w:bCs/>
          <w:kern w:val="0"/>
          <w:sz w:val="18"/>
          <w:szCs w:val="18"/>
        </w:rPr>
      </w:pPr>
      <w:r>
        <w:rPr>
          <w:rFonts w:hint="eastAsia" w:ascii="CESI宋体-GB2312" w:hAnsi="CESI宋体-GB2312" w:eastAsia="CESI宋体-GB2312" w:cs="CESI宋体-GB2312"/>
          <w:b/>
          <w:bCs/>
          <w:kern w:val="0"/>
          <w:sz w:val="18"/>
          <w:szCs w:val="18"/>
        </w:rPr>
        <w:t>注：此表一式三份，农机作业服务组织或农机户、</w:t>
      </w:r>
      <w:r>
        <w:rPr>
          <w:rFonts w:hint="eastAsia" w:ascii="CESI宋体-GB2312" w:hAnsi="CESI宋体-GB2312" w:eastAsia="CESI宋体-GB2312" w:cs="CESI宋体-GB2312"/>
          <w:b/>
          <w:bCs/>
          <w:kern w:val="0"/>
          <w:sz w:val="18"/>
          <w:szCs w:val="18"/>
          <w:lang w:eastAsia="zh-CN"/>
        </w:rPr>
        <w:t>乡镇</w:t>
      </w:r>
      <w:r>
        <w:rPr>
          <w:rFonts w:hint="eastAsia" w:ascii="CESI宋体-GB2312" w:hAnsi="CESI宋体-GB2312" w:eastAsia="CESI宋体-GB2312" w:cs="CESI宋体-GB2312"/>
          <w:b/>
          <w:bCs/>
          <w:kern w:val="0"/>
          <w:sz w:val="18"/>
          <w:szCs w:val="18"/>
        </w:rPr>
        <w:t>农牧部门</w:t>
      </w:r>
      <w:r>
        <w:rPr>
          <w:rFonts w:hint="eastAsia" w:ascii="CESI宋体-GB2312" w:hAnsi="CESI宋体-GB2312" w:eastAsia="CESI宋体-GB2312" w:cs="CESI宋体-GB2312"/>
          <w:b/>
          <w:bCs/>
          <w:kern w:val="0"/>
          <w:sz w:val="18"/>
          <w:szCs w:val="18"/>
          <w:lang w:eastAsia="zh-CN"/>
        </w:rPr>
        <w:t>、</w:t>
      </w:r>
      <w:r>
        <w:rPr>
          <w:rFonts w:hint="eastAsia" w:ascii="CESI宋体-GB2312" w:hAnsi="CESI宋体-GB2312" w:eastAsia="CESI宋体-GB2312" w:cs="CESI宋体-GB2312"/>
          <w:b/>
          <w:bCs/>
          <w:kern w:val="0"/>
          <w:sz w:val="18"/>
          <w:szCs w:val="18"/>
        </w:rPr>
        <w:t>安装单位各一份。</w:t>
      </w:r>
    </w:p>
    <w:p>
      <w:pPr>
        <w:rPr>
          <w:rFonts w:ascii="CESI宋体-GB2312" w:hAnsi="CESI宋体-GB2312" w:eastAsia="CESI宋体-GB2312" w:cs="CESI宋体-GB2312"/>
          <w:b/>
          <w:bCs/>
          <w:kern w:val="0"/>
          <w:sz w:val="18"/>
          <w:szCs w:val="18"/>
        </w:rPr>
      </w:pP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3</w:t>
      </w:r>
    </w:p>
    <w:p>
      <w:pPr>
        <w:spacing w:line="600" w:lineRule="exact"/>
        <w:ind w:left="-178" w:leftChars="-85" w:firstLine="220" w:firstLineChar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免耕播种作业合同（供参考）</w:t>
      </w:r>
    </w:p>
    <w:p>
      <w:pPr>
        <w:spacing w:line="600" w:lineRule="exact"/>
        <w:ind w:left="-178" w:leftChars="-85" w:firstLine="160" w:firstLineChars="50"/>
        <w:jc w:val="center"/>
        <w:rPr>
          <w:rFonts w:ascii="宋体" w:hAnsi="宋体" w:eastAsia="宋体" w:cs="宋体"/>
          <w:b/>
          <w:bCs/>
          <w:sz w:val="32"/>
          <w:szCs w:val="32"/>
        </w:rPr>
      </w:pP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 xml:space="preserve">甲方（土地经营者）：              </w:t>
      </w: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乙方（提供作业服务者）：</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经双方友好协商，在平等互利的基础上，甲、乙双方达成共同条款如下：</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1.甲方将前茬作物为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rPr>
        <w:t>的耕地，委托乙方进行作业（A：秸秆少量覆盖免少耕播种，B：秸秆部分覆盖免少耕播种，C：秸秆全量覆盖免少耕播种），作业价格为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rPr>
        <w:t>元</w:t>
      </w:r>
      <w:r>
        <w:rPr>
          <w:rFonts w:ascii="仿宋_GB2312" w:hAnsi="宋体" w:eastAsia="仿宋_GB2312" w:cs="Calibri"/>
          <w:sz w:val="28"/>
          <w:szCs w:val="28"/>
        </w:rPr>
        <w:t>/</w:t>
      </w:r>
      <w:r>
        <w:rPr>
          <w:rFonts w:hint="eastAsia" w:ascii="仿宋_GB2312" w:hAnsi="宋体" w:eastAsia="仿宋_GB2312" w:cs="Calibri"/>
          <w:sz w:val="28"/>
          <w:szCs w:val="28"/>
        </w:rPr>
        <w:t>亩(</w:t>
      </w:r>
      <w:r>
        <w:rPr>
          <w:rFonts w:ascii="仿宋_GB2312" w:hAnsi="宋体" w:eastAsia="仿宋_GB2312" w:cs="Calibri"/>
          <w:sz w:val="28"/>
          <w:szCs w:val="28"/>
        </w:rPr>
        <w:t>1</w:t>
      </w:r>
      <w:r>
        <w:rPr>
          <w:rFonts w:hint="eastAsia" w:ascii="仿宋_GB2312" w:hAnsi="宋体" w:eastAsia="仿宋_GB2312" w:cs="Calibri"/>
          <w:sz w:val="28"/>
          <w:szCs w:val="28"/>
        </w:rPr>
        <w:t>亩</w:t>
      </w:r>
      <w:r>
        <w:rPr>
          <w:rFonts w:ascii="仿宋_GB2312" w:hAnsi="宋体" w:eastAsia="仿宋_GB2312" w:cs="Calibri"/>
          <w:sz w:val="28"/>
          <w:szCs w:val="28"/>
        </w:rPr>
        <w:t>=666.7</w:t>
      </w:r>
      <w:r>
        <w:rPr>
          <w:rFonts w:hint="eastAsia" w:ascii="仿宋_GB2312" w:hAnsi="宋体" w:eastAsia="仿宋_GB2312" w:cs="Calibri"/>
          <w:sz w:val="28"/>
          <w:szCs w:val="28"/>
        </w:rPr>
        <w:t>平方)。</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甲方要在规定时间内将能够实施作业的地块提供给乙方，为乙方开展作业创造方便条件。作业结束后，经双方验收认可后，甲方按方式（A、直接付费方式；B、从补助资金中扣除方式）向乙方支付作业费。</w:t>
      </w:r>
    </w:p>
    <w:tbl>
      <w:tblPr>
        <w:tblStyle w:val="6"/>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621"/>
        <w:gridCol w:w="1447"/>
        <w:gridCol w:w="2068"/>
        <w:gridCol w:w="11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耕地所在旗</w:t>
            </w:r>
          </w:p>
        </w:tc>
        <w:tc>
          <w:tcPr>
            <w:tcW w:w="1621"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耕地所在乡镇</w:t>
            </w:r>
          </w:p>
        </w:tc>
        <w:tc>
          <w:tcPr>
            <w:tcW w:w="1447"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耕地所在村</w:t>
            </w:r>
          </w:p>
        </w:tc>
        <w:tc>
          <w:tcPr>
            <w:tcW w:w="206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耕地位置描述</w:t>
            </w:r>
          </w:p>
        </w:tc>
        <w:tc>
          <w:tcPr>
            <w:tcW w:w="1155"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11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仿宋_GB2312" w:hAnsi="宋体" w:eastAsia="仿宋_GB2312" w:cs="Calibri"/>
                <w:sz w:val="24"/>
                <w:szCs w:val="24"/>
              </w:rPr>
            </w:pPr>
          </w:p>
        </w:tc>
        <w:tc>
          <w:tcPr>
            <w:tcW w:w="1621"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仿宋_GB2312" w:hAnsi="宋体" w:eastAsia="仿宋_GB2312" w:cs="Calibri"/>
                <w:sz w:val="24"/>
                <w:szCs w:val="24"/>
              </w:rPr>
            </w:pPr>
          </w:p>
        </w:tc>
        <w:tc>
          <w:tcPr>
            <w:tcW w:w="1621"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仿宋_GB2312" w:hAnsi="宋体" w:eastAsia="仿宋_GB2312" w:cs="Calibri"/>
                <w:sz w:val="24"/>
                <w:szCs w:val="24"/>
              </w:rPr>
            </w:pPr>
          </w:p>
        </w:tc>
        <w:tc>
          <w:tcPr>
            <w:tcW w:w="1621"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仿宋_GB2312" w:hAnsi="宋体" w:eastAsia="仿宋_GB2312" w:cs="Calibri"/>
                <w:sz w:val="24"/>
                <w:szCs w:val="24"/>
              </w:rPr>
            </w:pPr>
          </w:p>
        </w:tc>
        <w:tc>
          <w:tcPr>
            <w:tcW w:w="1621"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宋体" w:hAnsi="Calibri" w:eastAsia="宋体" w:cs="宋体"/>
                <w:sz w:val="24"/>
                <w:szCs w:val="24"/>
              </w:rPr>
            </w:pPr>
            <w:r>
              <w:rPr>
                <w:rFonts w:hint="eastAsia" w:ascii="宋体" w:hAnsi="宋体" w:eastAsia="宋体" w:cs="宋体"/>
                <w:sz w:val="24"/>
                <w:szCs w:val="24"/>
              </w:rPr>
              <w:t>︰</w:t>
            </w:r>
          </w:p>
        </w:tc>
        <w:tc>
          <w:tcPr>
            <w:tcW w:w="1621"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spacing w:line="432" w:lineRule="auto"/>
              <w:jc w:val="center"/>
              <w:rPr>
                <w:rFonts w:ascii="仿宋_GB2312" w:hAnsi="宋体" w:eastAsia="仿宋_GB2312" w:cs="Calibri"/>
                <w:sz w:val="24"/>
                <w:szCs w:val="24"/>
              </w:rPr>
            </w:pPr>
            <w:r>
              <w:rPr>
                <w:rFonts w:hint="eastAsia" w:ascii="仿宋_GB2312" w:hAnsi="宋体" w:eastAsia="仿宋_GB2312" w:cs="Calibri"/>
                <w:sz w:val="24"/>
                <w:szCs w:val="24"/>
              </w:rPr>
              <w:t>合计</w:t>
            </w:r>
          </w:p>
        </w:tc>
        <w:tc>
          <w:tcPr>
            <w:tcW w:w="1621"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1447"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2068"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bl>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2.乙方作业机组已经安装远程监测设备，并在旗县农牧部门登记备案，能够保证正常作业、适时监测及数据上传；作业质量符合相关标准或双方约定</w:t>
      </w:r>
      <w:r>
        <w:rPr>
          <w:rFonts w:hint="eastAsia" w:ascii="仿宋_GB2312" w:hAnsi="新宋体" w:eastAsia="仿宋_GB2312" w:cs="仿宋_GB2312"/>
          <w:sz w:val="28"/>
          <w:szCs w:val="28"/>
        </w:rPr>
        <w:t>。</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3.乙方作业机组为马力拖拉机配套幅宽为米（或行）的免耕播种机。</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4.任何一方违约所造成的损失，均由违约方负责赔偿。</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5.因天气等不可抗力或其它意外事件使得本合同无法履行的，可以解除本合同，双方不承担违约责任。</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6.其它约定。</w:t>
      </w:r>
    </w:p>
    <w:p>
      <w:pPr>
        <w:spacing w:line="580" w:lineRule="exact"/>
        <w:ind w:firstLine="560" w:firstLineChars="200"/>
        <w:jc w:val="left"/>
        <w:outlineLvl w:val="0"/>
        <w:rPr>
          <w:rFonts w:ascii="仿宋_GB2312" w:hAnsi="宋体" w:eastAsia="仿宋_GB2312" w:cs="Calibri"/>
          <w:sz w:val="28"/>
          <w:szCs w:val="28"/>
        </w:rPr>
      </w:pPr>
      <w:r>
        <w:rPr>
          <w:rFonts w:hint="eastAsia" w:ascii="仿宋_GB2312" w:hAnsi="宋体" w:eastAsia="仿宋_GB2312" w:cs="Calibri"/>
          <w:sz w:val="28"/>
          <w:szCs w:val="28"/>
        </w:rPr>
        <w:t>本合同一式叁份，经甲、乙双方签字（盖章）后生效，具有同等法律效力，单方更改无效。甲、乙双方各一份，另一份由乙方与《农机作业单》一并报旗县农牧部门。旗县农牧部门按照最终核定的合格面积兑付补助资金。甲、乙双方发生纠纷，可向村委会或乡镇人民政府申请调解，也可向当地合同仲裁机构或人民法院提出仲裁或诉讼。</w:t>
      </w:r>
    </w:p>
    <w:p>
      <w:pPr>
        <w:spacing w:line="580" w:lineRule="exact"/>
        <w:rPr>
          <w:rFonts w:ascii="仿宋_GB2312" w:hAnsi="宋体" w:eastAsia="仿宋_GB2312" w:cs="Calibri"/>
          <w:sz w:val="28"/>
          <w:szCs w:val="28"/>
        </w:rPr>
      </w:pP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甲方负责人签字：               身份证号码：</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手机号码：                         年    月    日</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乙方负责人签字：               身份证号码：</w:t>
      </w:r>
    </w:p>
    <w:p>
      <w:pPr>
        <w:spacing w:line="580" w:lineRule="exact"/>
        <w:ind w:firstLine="560" w:firstLineChars="200"/>
        <w:rPr>
          <w:rFonts w:ascii="仿宋_GB2312" w:hAnsi="宋体" w:eastAsia="仿宋_GB2312" w:cs="Calibri"/>
          <w:sz w:val="32"/>
          <w:szCs w:val="32"/>
        </w:rPr>
      </w:pPr>
      <w:r>
        <w:rPr>
          <w:rFonts w:hint="eastAsia" w:ascii="仿宋_GB2312" w:hAnsi="宋体" w:eastAsia="仿宋_GB2312" w:cs="Calibri"/>
          <w:sz w:val="28"/>
          <w:szCs w:val="28"/>
        </w:rPr>
        <w:t>手机号码：                         年    月    日</w:t>
      </w:r>
    </w:p>
    <w:p>
      <w:pPr>
        <w:spacing w:line="300" w:lineRule="exact"/>
        <w:rPr>
          <w:rFonts w:ascii="仿宋_GB2312" w:hAnsi="宋体" w:eastAsia="仿宋_GB2312" w:cs="Calibri"/>
          <w:color w:val="FF0000"/>
          <w:sz w:val="32"/>
          <w:szCs w:val="32"/>
        </w:rPr>
        <w:sectPr>
          <w:footerReference r:id="rId4" w:type="first"/>
          <w:footerReference r:id="rId3" w:type="default"/>
          <w:type w:val="continuous"/>
          <w:pgSz w:w="11906" w:h="16838"/>
          <w:pgMar w:top="1984" w:right="1531" w:bottom="2098" w:left="1531" w:header="0" w:footer="907" w:gutter="0"/>
          <w:pgNumType w:fmt="decimal"/>
          <w:cols w:space="425" w:num="1"/>
          <w:titlePg/>
          <w:docGrid w:type="linesAndChar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4</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免耕播种作业单</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乡、村名称：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 xml:space="preserve"> 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6"/>
        <w:tblpPr w:leftFromText="180" w:rightFromText="180" w:vertAnchor="text" w:horzAnchor="margin" w:tblpXSpec="center" w:tblpY="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07"/>
        <w:gridCol w:w="2187"/>
        <w:gridCol w:w="864"/>
        <w:gridCol w:w="1445"/>
        <w:gridCol w:w="1595"/>
        <w:gridCol w:w="1251"/>
        <w:gridCol w:w="1720"/>
        <w:gridCol w:w="125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81"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53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769"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304"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508" w:type="pct"/>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561"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44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土地经营者签字</w:t>
            </w:r>
          </w:p>
        </w:tc>
        <w:tc>
          <w:tcPr>
            <w:tcW w:w="605"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44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作业机手签字</w:t>
            </w:r>
          </w:p>
        </w:tc>
        <w:tc>
          <w:tcPr>
            <w:tcW w:w="562"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 xml:space="preserve">农机作业服务组织或农机户负责人签字：            农机作业服务组织或农机户负责人联系电话：                </w:t>
      </w:r>
    </w:p>
    <w:p>
      <w:pPr>
        <w:rPr>
          <w:rFonts w:ascii="CESI宋体-GB2312" w:hAnsi="CESI宋体-GB2312" w:eastAsia="CESI宋体-GB2312" w:cs="CESI宋体-GB2312"/>
          <w:szCs w:val="21"/>
        </w:rPr>
      </w:pPr>
    </w:p>
    <w:p>
      <w:pPr>
        <w:rPr>
          <w:rFonts w:ascii="CESI宋体-GB2312" w:hAnsi="CESI宋体-GB2312" w:eastAsia="CESI宋体-GB2312" w:cs="CESI宋体-GB2312"/>
          <w:szCs w:val="21"/>
        </w:rPr>
      </w:pPr>
      <w:r>
        <w:rPr>
          <w:rFonts w:hint="eastAsia" w:ascii="CESI宋体-GB2312" w:hAnsi="CESI宋体-GB2312" w:eastAsia="CESI宋体-GB2312" w:cs="CESI宋体-GB2312"/>
          <w:b/>
          <w:bCs/>
          <w:szCs w:val="21"/>
        </w:rPr>
        <w:t>备注：</w:t>
      </w:r>
      <w:r>
        <w:rPr>
          <w:rFonts w:hint="eastAsia" w:ascii="CESI宋体-GB2312" w:hAnsi="CESI宋体-GB2312" w:eastAsia="CESI宋体-GB2312" w:cs="CESI宋体-GB2312"/>
          <w:szCs w:val="21"/>
        </w:rPr>
        <w:t>本表中的农机作业服务组织或农机户负责人是指在</w:t>
      </w:r>
      <w:r>
        <w:rPr>
          <w:rFonts w:hint="eastAsia" w:ascii="CESI宋体-GB2312" w:hAnsi="CESI宋体-GB2312" w:eastAsia="CESI宋体-GB2312" w:cs="CESI宋体-GB2312"/>
          <w:szCs w:val="21"/>
          <w:lang w:eastAsia="zh-CN"/>
        </w:rPr>
        <w:t>乡镇</w:t>
      </w:r>
      <w:r>
        <w:rPr>
          <w:rFonts w:hint="eastAsia" w:ascii="CESI宋体-GB2312" w:hAnsi="CESI宋体-GB2312" w:eastAsia="CESI宋体-GB2312" w:cs="CESI宋体-GB2312"/>
          <w:szCs w:val="21"/>
        </w:rPr>
        <w:t>农牧部门备案的作业机组所有人；作业机手是指开展免耕播种作业的作业机组操作者。</w:t>
      </w:r>
    </w:p>
    <w:p>
      <w:pPr>
        <w:rPr>
          <w:rFonts w:ascii="Calibri" w:hAnsi="Calibri" w:eastAsia="宋体" w:cs="Calibri"/>
          <w:szCs w:val="21"/>
        </w:rPr>
      </w:pPr>
    </w:p>
    <w:p>
      <w:pPr>
        <w:rPr>
          <w:rFonts w:ascii="Calibri" w:hAnsi="Calibri" w:eastAsia="黑体" w:cs="Times New Roman"/>
          <w:sz w:val="32"/>
          <w:szCs w:val="32"/>
        </w:rPr>
      </w:pPr>
    </w:p>
    <w:p>
      <w:pPr>
        <w:pStyle w:val="2"/>
      </w:pPr>
    </w:p>
    <w:p>
      <w:pPr>
        <w:rPr>
          <w:rFonts w:eastAsia="黑体" w:cs="宋体" w:asciiTheme="majorEastAsia" w:hAnsiTheme="majorEastAsia"/>
          <w:b/>
          <w:color w:val="000000" w:themeColor="text1"/>
          <w:kern w:val="0"/>
          <w:sz w:val="32"/>
          <w:szCs w:val="32"/>
          <w14:textFill>
            <w14:solidFill>
              <w14:schemeClr w14:val="tx1"/>
            </w14:solidFill>
          </w14:textFill>
        </w:rPr>
      </w:pPr>
      <w:r>
        <w:rPr>
          <w:rFonts w:hint="eastAsia" w:ascii="黑体" w:hAnsi="黑体" w:eastAsia="黑体" w:cs="黑体"/>
          <w:sz w:val="32"/>
          <w:szCs w:val="32"/>
        </w:rPr>
        <w:t>附件</w:t>
      </w:r>
      <w:r>
        <w:rPr>
          <w:rFonts w:hint="default" w:ascii="黑体" w:hAnsi="黑体" w:eastAsia="黑体" w:cs="黑体"/>
          <w:sz w:val="32"/>
          <w:szCs w:val="32"/>
          <w:lang w:val="en-US"/>
        </w:rPr>
        <w:t>5</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人工抽查记录表（供参考）</w:t>
      </w:r>
    </w:p>
    <w:p>
      <w:pPr>
        <w:spacing w:before="120" w:beforeLines="50"/>
        <w:rPr>
          <w:rFonts w:ascii="CESI宋体-GB2312" w:hAnsi="CESI宋体-GB2312" w:eastAsia="CESI宋体-GB2312" w:cs="CESI宋体-GB2312"/>
          <w:kern w:val="0"/>
          <w:sz w:val="20"/>
          <w:szCs w:val="21"/>
          <w:u w:val="single"/>
        </w:rPr>
      </w:pPr>
      <w:r>
        <w:rPr>
          <w:rFonts w:hint="eastAsia" w:ascii="CESI宋体-GB2312" w:hAnsi="CESI宋体-GB2312" w:eastAsia="CESI宋体-GB2312" w:cs="CESI宋体-GB2312"/>
          <w:szCs w:val="21"/>
        </w:rPr>
        <w:t xml:space="preserve">作业机组：                                 </w:t>
      </w:r>
      <w:r>
        <w:rPr>
          <w:rFonts w:hint="eastAsia" w:ascii="CESI宋体-GB2312" w:hAnsi="CESI宋体-GB2312" w:eastAsia="CESI宋体-GB2312" w:cs="CESI宋体-GB2312"/>
          <w:bCs/>
          <w:szCs w:val="21"/>
        </w:rPr>
        <w:t xml:space="preserve">土地经营者：                                         </w:t>
      </w:r>
      <w:r>
        <w:rPr>
          <w:rFonts w:hint="eastAsia" w:ascii="CESI宋体-GB2312" w:hAnsi="CESI宋体-GB2312" w:eastAsia="CESI宋体-GB2312" w:cs="CESI宋体-GB2312"/>
          <w:kern w:val="0"/>
          <w:sz w:val="20"/>
          <w:szCs w:val="21"/>
        </w:rPr>
        <w:t>作业时间：</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6"/>
        <w:tblW w:w="13966" w:type="dxa"/>
        <w:tblInd w:w="135" w:type="dxa"/>
        <w:tblLayout w:type="fixed"/>
        <w:tblCellMar>
          <w:top w:w="0" w:type="dxa"/>
          <w:left w:w="108" w:type="dxa"/>
          <w:bottom w:w="0" w:type="dxa"/>
          <w:right w:w="108" w:type="dxa"/>
        </w:tblCellMar>
      </w:tblPr>
      <w:tblGrid>
        <w:gridCol w:w="1756"/>
        <w:gridCol w:w="1907"/>
        <w:gridCol w:w="1525"/>
        <w:gridCol w:w="2227"/>
        <w:gridCol w:w="2236"/>
        <w:gridCol w:w="2233"/>
        <w:gridCol w:w="2082"/>
      </w:tblGrid>
      <w:tr>
        <w:tblPrEx>
          <w:tblCellMar>
            <w:top w:w="0" w:type="dxa"/>
            <w:left w:w="108" w:type="dxa"/>
            <w:bottom w:w="0" w:type="dxa"/>
            <w:right w:w="108" w:type="dxa"/>
          </w:tblCellMar>
        </w:tblPrEx>
        <w:trPr>
          <w:trHeight w:val="396" w:hRule="atLeast"/>
        </w:trPr>
        <w:tc>
          <w:tcPr>
            <w:tcW w:w="366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地块面积（亩）</w:t>
            </w:r>
          </w:p>
        </w:tc>
        <w:tc>
          <w:tcPr>
            <w:tcW w:w="5988"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秸秆覆盖情况评价</w:t>
            </w:r>
          </w:p>
        </w:tc>
        <w:tc>
          <w:tcPr>
            <w:tcW w:w="4315" w:type="dxa"/>
            <w:gridSpan w:val="2"/>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播种作业质量评价</w:t>
            </w:r>
          </w:p>
        </w:tc>
      </w:tr>
      <w:tr>
        <w:tblPrEx>
          <w:tblCellMar>
            <w:top w:w="0" w:type="dxa"/>
            <w:left w:w="108" w:type="dxa"/>
            <w:bottom w:w="0" w:type="dxa"/>
            <w:right w:w="108" w:type="dxa"/>
          </w:tblCellMar>
        </w:tblPrEx>
        <w:trPr>
          <w:trHeight w:val="174" w:hRule="atLeast"/>
        </w:trPr>
        <w:tc>
          <w:tcPr>
            <w:tcW w:w="366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CESI黑体-GB13000" w:hAnsi="CESI黑体-GB13000" w:eastAsia="CESI黑体-GB13000" w:cs="CESI黑体-GB13000"/>
                <w:kern w:val="0"/>
                <w:sz w:val="20"/>
                <w:szCs w:val="21"/>
              </w:rPr>
            </w:pPr>
          </w:p>
        </w:tc>
        <w:tc>
          <w:tcPr>
            <w:tcW w:w="1525"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227"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播前</w:t>
            </w:r>
          </w:p>
        </w:tc>
        <w:tc>
          <w:tcPr>
            <w:tcW w:w="2236"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播后</w:t>
            </w:r>
          </w:p>
        </w:tc>
        <w:tc>
          <w:tcPr>
            <w:tcW w:w="2233"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082"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出苗情况</w:t>
            </w:r>
          </w:p>
        </w:tc>
      </w:tr>
      <w:tr>
        <w:tblPrEx>
          <w:tblCellMar>
            <w:top w:w="0" w:type="dxa"/>
            <w:left w:w="108" w:type="dxa"/>
            <w:bottom w:w="0" w:type="dxa"/>
            <w:right w:w="108" w:type="dxa"/>
          </w:tblCellMar>
        </w:tblPrEx>
        <w:trPr>
          <w:trHeight w:val="561" w:hRule="atLeast"/>
        </w:trPr>
        <w:tc>
          <w:tcPr>
            <w:tcW w:w="3663" w:type="dxa"/>
            <w:gridSpan w:val="2"/>
            <w:vMerge w:val="restart"/>
            <w:tcBorders>
              <w:top w:val="nil"/>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54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前茬作物</w:t>
            </w:r>
          </w:p>
        </w:tc>
        <w:tc>
          <w:tcPr>
            <w:tcW w:w="190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结论</w:t>
            </w:r>
          </w:p>
        </w:tc>
        <w:tc>
          <w:tcPr>
            <w:tcW w:w="2227"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 论</w:t>
            </w:r>
          </w:p>
        </w:tc>
        <w:tc>
          <w:tcPr>
            <w:tcW w:w="2082"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49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Calibri"/>
                <w:kern w:val="0"/>
                <w:sz w:val="20"/>
                <w:szCs w:val="21"/>
              </w:rPr>
            </w:pPr>
            <w:r>
              <w:rPr>
                <w:rFonts w:hint="eastAsia" w:ascii="宋体" w:hAnsi="宋体" w:eastAsia="宋体" w:cs="Calibri"/>
                <w:kern w:val="0"/>
                <w:sz w:val="20"/>
                <w:szCs w:val="21"/>
              </w:rPr>
              <w:t>技术模式</w:t>
            </w:r>
          </w:p>
        </w:tc>
        <w:tc>
          <w:tcPr>
            <w:tcW w:w="19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Calibri"/>
                <w:kern w:val="0"/>
                <w:sz w:val="20"/>
                <w:szCs w:val="21"/>
              </w:rPr>
            </w:pPr>
          </w:p>
        </w:tc>
        <w:tc>
          <w:tcPr>
            <w:tcW w:w="1525"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27"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6"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3"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082"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r>
    </w:tbl>
    <w:p>
      <w:pPr>
        <w:rPr>
          <w:rFonts w:ascii="宋体" w:hAnsi="宋体" w:eastAsia="宋体" w:cs="Calibri"/>
          <w:b/>
          <w:bCs/>
          <w:sz w:val="24"/>
          <w:szCs w:val="24"/>
        </w:rPr>
      </w:pPr>
    </w:p>
    <w:p>
      <w:pPr>
        <w:ind w:firstLine="105" w:firstLineChars="50"/>
        <w:rPr>
          <w:rFonts w:ascii="CESI宋体-GB2312" w:hAnsi="CESI宋体-GB2312" w:eastAsia="CESI宋体-GB2312" w:cs="CESI宋体-GB2312"/>
          <w:sz w:val="32"/>
          <w:szCs w:val="32"/>
          <w:u w:val="single"/>
        </w:rPr>
      </w:pPr>
      <w:r>
        <w:rPr>
          <w:rFonts w:hint="eastAsia" w:ascii="CESI宋体-GB2312" w:hAnsi="CESI宋体-GB2312" w:eastAsia="CESI宋体-GB2312" w:cs="CESI宋体-GB2312"/>
          <w:szCs w:val="21"/>
        </w:rPr>
        <w:t>抽查时间：    年  月  日   抽查地点：                                 抽查人：             记录人：            审核人：</w:t>
      </w:r>
    </w:p>
    <w:p>
      <w:pPr>
        <w:spacing w:before="120" w:beforeLines="50"/>
        <w:ind w:firstLine="105" w:firstLineChars="50"/>
        <w:rPr>
          <w:rFonts w:ascii="宋体" w:hAnsi="宋体" w:eastAsia="宋体" w:cs="Calibri"/>
          <w:szCs w:val="21"/>
        </w:rPr>
      </w:pPr>
    </w:p>
    <w:p>
      <w:pPr>
        <w:ind w:firstLine="440"/>
        <w:rPr>
          <w:rFonts w:ascii="宋体" w:hAnsi="宋体" w:eastAsia="宋体" w:cs="Calibri"/>
          <w:szCs w:val="21"/>
        </w:rPr>
      </w:pPr>
    </w:p>
    <w:p>
      <w:pPr>
        <w:ind w:firstLine="440"/>
        <w:rPr>
          <w:rFonts w:ascii="宋体" w:hAnsi="宋体" w:eastAsia="宋体" w:cs="Calibri"/>
          <w:szCs w:val="21"/>
        </w:rPr>
      </w:pPr>
    </w:p>
    <w:p>
      <w:pPr>
        <w:ind w:firstLine="440"/>
        <w:rPr>
          <w:rFonts w:ascii="宋体" w:hAnsi="宋体" w:eastAsia="宋体" w:cs="Calibri"/>
          <w:szCs w:val="21"/>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6</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免耕播种作业验收单</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乡、村名称：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6"/>
        <w:tblpPr w:leftFromText="180" w:rightFromText="180" w:vertAnchor="text" w:horzAnchor="margin" w:tblpXSpec="center" w:tblpY="95"/>
        <w:tblOverlap w:val="never"/>
        <w:tblW w:w="13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9"/>
        <w:gridCol w:w="1701"/>
        <w:gridCol w:w="770"/>
        <w:gridCol w:w="790"/>
        <w:gridCol w:w="1244"/>
        <w:gridCol w:w="1115"/>
        <w:gridCol w:w="1318"/>
        <w:gridCol w:w="1067"/>
        <w:gridCol w:w="1276"/>
        <w:gridCol w:w="124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1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1379"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170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77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79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111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作业质量</w:t>
            </w:r>
          </w:p>
        </w:tc>
        <w:tc>
          <w:tcPr>
            <w:tcW w:w="131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067"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w:t>
            </w:r>
          </w:p>
        </w:tc>
        <w:tc>
          <w:tcPr>
            <w:tcW w:w="1276"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名称</w:t>
            </w:r>
          </w:p>
        </w:tc>
        <w:tc>
          <w:tcPr>
            <w:tcW w:w="110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农机作业服务组织或农机户负责人</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alibri" w:hAnsi="Calibri" w:eastAsia="宋体" w:cs="Calibri"/>
                <w:szCs w:val="21"/>
              </w:rPr>
            </w:pP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lang w:eastAsia="zh-CN"/>
        </w:rPr>
        <w:t>乡镇</w:t>
      </w:r>
      <w:r>
        <w:rPr>
          <w:rFonts w:hint="eastAsia" w:ascii="CESI宋体-GB2312" w:hAnsi="CESI宋体-GB2312" w:eastAsia="CESI宋体-GB2312" w:cs="CESI宋体-GB2312"/>
          <w:szCs w:val="21"/>
        </w:rPr>
        <w:t xml:space="preserve">农牧部门（盖章）          </w:t>
      </w:r>
      <w:r>
        <w:rPr>
          <w:rFonts w:hint="eastAsia" w:ascii="CESI宋体-GB2312" w:hAnsi="CESI宋体-GB2312" w:eastAsia="CESI宋体-GB2312" w:cs="CESI宋体-GB2312"/>
          <w:szCs w:val="21"/>
          <w:lang w:eastAsia="zh-CN"/>
        </w:rPr>
        <w:t>乡镇农牧部门：</w:t>
      </w:r>
      <w:r>
        <w:rPr>
          <w:rFonts w:hint="eastAsia" w:ascii="CESI宋体-GB2312" w:hAnsi="CESI宋体-GB2312" w:eastAsia="CESI宋体-GB2312" w:cs="CESI宋体-GB2312"/>
          <w:szCs w:val="21"/>
        </w:rPr>
        <w:t xml:space="preserve">                 联系人：                          联系电话：</w:t>
      </w:r>
    </w:p>
    <w:p>
      <w:pPr>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备注：本表公示无异议后，作为核算补助金额的依据。</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7</w:t>
      </w:r>
      <w:r>
        <w:rPr>
          <w:rFonts w:hint="eastAsia" w:ascii="黑体" w:hAnsi="黑体" w:eastAsia="黑体" w:cs="黑体"/>
          <w:sz w:val="32"/>
          <w:szCs w:val="32"/>
        </w:rPr>
        <w:t>-1</w:t>
      </w:r>
    </w:p>
    <w:p>
      <w:pPr>
        <w:jc w:val="center"/>
        <w:rPr>
          <w:rFonts w:ascii="方正小标宋简体" w:hAnsi="方正小标宋简体" w:eastAsia="方正小标宋简体" w:cs="方正小标宋简体"/>
          <w:sz w:val="36"/>
          <w:szCs w:val="36"/>
        </w:rPr>
      </w:pPr>
      <w:r>
        <w:rPr>
          <w:rFonts w:ascii="Times New Roman" w:hAnsi="Times New Roman" w:eastAsia="方正小标宋简体" w:cs="Times New Roman"/>
          <w:sz w:val="36"/>
          <w:szCs w:val="36"/>
        </w:rPr>
        <w:t>内蒙古202</w:t>
      </w:r>
      <w:r>
        <w:rPr>
          <w:rFonts w:hint="eastAsia" w:ascii="Times New Roman" w:hAnsi="Times New Roman" w:eastAsia="方正小标宋简体" w:cs="Times New Roman"/>
          <w:sz w:val="36"/>
          <w:szCs w:val="36"/>
          <w:lang w:val="en-US" w:eastAsia="zh-CN"/>
        </w:rPr>
        <w:t>4</w:t>
      </w:r>
      <w:r>
        <w:rPr>
          <w:rFonts w:hint="eastAsia" w:ascii="方正小标宋简体" w:hAnsi="方正小标宋简体" w:eastAsia="方正小标宋简体" w:cs="方正小标宋简体"/>
          <w:sz w:val="36"/>
          <w:szCs w:val="36"/>
        </w:rPr>
        <w:t>年保护性耕作补助资金明细表（土地经营者已支付作业费）</w:t>
      </w:r>
    </w:p>
    <w:p>
      <w:pPr>
        <w:ind w:firstLine="640" w:firstLineChars="200"/>
        <w:jc w:val="center"/>
        <w:outlineLvl w:val="0"/>
        <w:rPr>
          <w:rFonts w:ascii="Calibri" w:hAnsi="Calibri" w:eastAsia="黑体" w:cs="Calibri"/>
          <w:color w:val="000000"/>
          <w:sz w:val="32"/>
          <w:szCs w:val="32"/>
        </w:rPr>
      </w:pPr>
    </w:p>
    <w:p>
      <w:pP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盟市、旗县、乡镇、村名称：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6"/>
        <w:tblpPr w:leftFromText="180" w:rightFromText="180" w:vertAnchor="text" w:horzAnchor="margin" w:tblpXSpec="center" w:tblpY="15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8"/>
        <w:gridCol w:w="1281"/>
        <w:gridCol w:w="1275"/>
        <w:gridCol w:w="1440"/>
        <w:gridCol w:w="1800"/>
        <w:gridCol w:w="1008"/>
        <w:gridCol w:w="1134"/>
        <w:gridCol w:w="992"/>
        <w:gridCol w:w="850"/>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7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28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27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者</w:t>
            </w:r>
            <w:r>
              <w:rPr>
                <w:rFonts w:hint="eastAsia" w:ascii="CESI黑体-GB13000" w:hAnsi="CESI黑体-GB13000" w:eastAsia="CESI黑体-GB13000" w:cs="CESI黑体-GB13000"/>
                <w:color w:val="000000"/>
                <w:szCs w:val="21"/>
              </w:rPr>
              <w:t>账号</w:t>
            </w:r>
          </w:p>
        </w:tc>
        <w:tc>
          <w:tcPr>
            <w:tcW w:w="144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80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（细化到县乡村）</w:t>
            </w:r>
          </w:p>
        </w:tc>
        <w:tc>
          <w:tcPr>
            <w:tcW w:w="1008"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面积</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(亩)</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992"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85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金额（元）</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851"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7</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tcBorders>
              <w:bottom w:val="single" w:color="3F3F3F" w:themeColor="text1" w:themeTint="BF" w:sz="4" w:space="0"/>
            </w:tcBorders>
            <w:vAlign w:val="center"/>
          </w:tcPr>
          <w:p>
            <w:pPr>
              <w:jc w:val="center"/>
              <w:rPr>
                <w:rFonts w:ascii="Calibri" w:hAnsi="Calibri" w:eastAsia="宋体" w:cs="Calibri"/>
                <w:color w:val="000000"/>
                <w:szCs w:val="21"/>
              </w:rPr>
            </w:pPr>
            <w:r>
              <w:rPr>
                <w:rFonts w:ascii="Calibri" w:hAnsi="Calibri" w:eastAsia="宋体" w:cs="Calibri"/>
                <w:color w:val="000000"/>
                <w:szCs w:val="21"/>
              </w:rPr>
              <w:t>合计</w:t>
            </w:r>
          </w:p>
        </w:tc>
        <w:tc>
          <w:tcPr>
            <w:tcW w:w="127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81"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5"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44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80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00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134"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992" w:type="dxa"/>
            <w:tcBorders>
              <w:bottom w:val="single" w:color="3F3F3F" w:themeColor="text1" w:themeTint="BF" w:sz="4" w:space="0"/>
            </w:tcBorders>
          </w:tcPr>
          <w:p>
            <w:pPr>
              <w:jc w:val="center"/>
              <w:rPr>
                <w:rFonts w:ascii="Calibri" w:hAnsi="Calibri" w:eastAsia="宋体" w:cs="Calibri"/>
                <w:color w:val="000000"/>
                <w:szCs w:val="21"/>
              </w:rPr>
            </w:pPr>
          </w:p>
        </w:tc>
        <w:tc>
          <w:tcPr>
            <w:tcW w:w="85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6" w:type="dxa"/>
            <w:tcBorders>
              <w:bottom w:val="single" w:color="3F3F3F" w:themeColor="text1" w:themeTint="BF" w:sz="4" w:space="0"/>
            </w:tcBorders>
          </w:tcPr>
          <w:p>
            <w:pPr>
              <w:jc w:val="center"/>
              <w:rPr>
                <w:rFonts w:ascii="Calibri" w:hAnsi="Calibri" w:eastAsia="宋体" w:cs="Calibri"/>
                <w:color w:val="000000"/>
                <w:szCs w:val="21"/>
              </w:rPr>
            </w:pPr>
          </w:p>
        </w:tc>
        <w:tc>
          <w:tcPr>
            <w:tcW w:w="851" w:type="dxa"/>
            <w:tcBorders>
              <w:bottom w:val="single" w:color="3F3F3F" w:themeColor="text1" w:themeTint="BF" w:sz="4" w:space="0"/>
            </w:tcBorders>
          </w:tcPr>
          <w:p>
            <w:pPr>
              <w:jc w:val="center"/>
              <w:rPr>
                <w:rFonts w:ascii="Calibri" w:hAnsi="Calibri" w:eastAsia="宋体" w:cs="Calibri"/>
                <w:color w:val="000000"/>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color w:val="000000"/>
          <w:szCs w:val="21"/>
        </w:rPr>
        <w:t>备注：此表一式两份，旗县农牧部门</w:t>
      </w:r>
      <w:r>
        <w:rPr>
          <w:rFonts w:hint="eastAsia" w:ascii="CESI宋体-GB2312" w:hAnsi="CESI宋体-GB2312" w:eastAsia="CESI宋体-GB2312" w:cs="CESI宋体-GB2312"/>
          <w:szCs w:val="21"/>
        </w:rPr>
        <w:t>存档一份</w:t>
      </w:r>
      <w:r>
        <w:rPr>
          <w:rFonts w:hint="eastAsia" w:ascii="CESI宋体-GB2312" w:hAnsi="CESI宋体-GB2312" w:eastAsia="CESI宋体-GB2312" w:cs="CESI宋体-GB2312"/>
          <w:color w:val="000000"/>
          <w:szCs w:val="21"/>
        </w:rPr>
        <w:t>，报财政部门一份。补助资金兑付对象是本表中所列的</w:t>
      </w:r>
      <w:r>
        <w:rPr>
          <w:rFonts w:hint="eastAsia" w:ascii="CESI宋体-GB2312" w:hAnsi="CESI宋体-GB2312" w:eastAsia="CESI宋体-GB2312" w:cs="CESI宋体-GB2312"/>
          <w:szCs w:val="21"/>
        </w:rPr>
        <w:t>土地经营者</w:t>
      </w:r>
      <w:r>
        <w:rPr>
          <w:rFonts w:hint="eastAsia" w:ascii="CESI宋体-GB2312" w:hAnsi="CESI宋体-GB2312" w:eastAsia="CESI宋体-GB2312" w:cs="CESI宋体-GB2312"/>
          <w:color w:val="000000"/>
          <w:szCs w:val="21"/>
        </w:rPr>
        <w:t>。</w:t>
      </w:r>
    </w:p>
    <w:p>
      <w:pPr>
        <w:ind w:firstLine="630" w:firstLineChars="300"/>
        <w:rPr>
          <w:rFonts w:ascii="CESI宋体-GB2312" w:hAnsi="CESI宋体-GB2312" w:eastAsia="CESI宋体-GB2312" w:cs="CESI宋体-GB2312"/>
          <w:color w:val="000000"/>
          <w:szCs w:val="21"/>
        </w:rPr>
      </w:pPr>
    </w:p>
    <w:p>
      <w:pPr>
        <w:ind w:firstLine="630" w:firstLineChars="300"/>
        <w:rPr>
          <w:rFonts w:ascii="黑体" w:hAnsi="黑体" w:eastAsia="黑体" w:cs="黑体"/>
          <w:sz w:val="32"/>
          <w:szCs w:val="32"/>
        </w:rPr>
      </w:pPr>
      <w:r>
        <w:rPr>
          <w:rFonts w:hint="eastAsia" w:ascii="CESI宋体-GB2312" w:hAnsi="CESI宋体-GB2312" w:eastAsia="CESI宋体-GB2312" w:cs="CESI宋体-GB2312"/>
          <w:color w:val="000000"/>
          <w:szCs w:val="21"/>
          <w:lang w:eastAsia="zh-CN"/>
        </w:rPr>
        <w:t>乡镇</w:t>
      </w:r>
      <w:r>
        <w:rPr>
          <w:rFonts w:hint="eastAsia" w:ascii="CESI宋体-GB2312" w:hAnsi="CESI宋体-GB2312" w:eastAsia="CESI宋体-GB2312" w:cs="CESI宋体-GB2312"/>
          <w:color w:val="000000"/>
          <w:szCs w:val="21"/>
        </w:rPr>
        <w:t xml:space="preserve">（盖章）                  </w:t>
      </w:r>
      <w:r>
        <w:rPr>
          <w:rFonts w:hint="eastAsia" w:ascii="CESI宋体-GB2312" w:hAnsi="CESI宋体-GB2312" w:eastAsia="CESI宋体-GB2312" w:cs="CESI宋体-GB2312"/>
          <w:color w:val="000000"/>
          <w:szCs w:val="21"/>
          <w:lang w:eastAsia="zh-CN"/>
        </w:rPr>
        <w:t>农机站负责人</w:t>
      </w:r>
      <w:r>
        <w:rPr>
          <w:rFonts w:hint="eastAsia" w:ascii="CESI宋体-GB2312" w:hAnsi="CESI宋体-GB2312" w:eastAsia="CESI宋体-GB2312" w:cs="CESI宋体-GB2312"/>
          <w:color w:val="000000"/>
          <w:szCs w:val="21"/>
        </w:rPr>
        <w:t>（</w:t>
      </w:r>
      <w:r>
        <w:rPr>
          <w:rFonts w:hint="eastAsia" w:ascii="CESI宋体-GB2312" w:hAnsi="CESI宋体-GB2312" w:eastAsia="CESI宋体-GB2312" w:cs="CESI宋体-GB2312"/>
          <w:color w:val="000000"/>
          <w:szCs w:val="21"/>
          <w:lang w:eastAsia="zh-CN"/>
        </w:rPr>
        <w:t>签字</w:t>
      </w:r>
      <w:r>
        <w:rPr>
          <w:rFonts w:hint="eastAsia" w:ascii="CESI宋体-GB2312" w:hAnsi="CESI宋体-GB2312" w:eastAsia="CESI宋体-GB2312" w:cs="CESI宋体-GB2312"/>
          <w:color w:val="000000"/>
          <w:szCs w:val="21"/>
        </w:rPr>
        <w:t>）</w:t>
      </w: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7</w:t>
      </w:r>
      <w:r>
        <w:rPr>
          <w:rFonts w:hint="eastAsia" w:ascii="黑体" w:hAnsi="黑体" w:eastAsia="黑体" w:cs="黑体"/>
          <w:sz w:val="32"/>
          <w:szCs w:val="32"/>
        </w:rPr>
        <w:t>-2</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保护性耕作补助资金明细表（作业费从补助资金中扣除）</w:t>
      </w:r>
    </w:p>
    <w:p>
      <w:pPr>
        <w:spacing w:line="400" w:lineRule="exact"/>
        <w:ind w:firstLine="640" w:firstLineChars="200"/>
        <w:jc w:val="center"/>
        <w:outlineLvl w:val="0"/>
        <w:rPr>
          <w:rFonts w:ascii="Calibri" w:hAnsi="Calibri" w:eastAsia="黑体" w:cs="Calibri"/>
          <w:color w:val="000000"/>
          <w:sz w:val="32"/>
          <w:szCs w:val="32"/>
        </w:rPr>
      </w:pP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乡镇、村名称：</w:t>
      </w: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种植作物：               技术模式：[A：秸秆少量覆盖免少耕播种，B：秸秆部分覆盖免少耕播种，C：秸秆全量覆盖免少耕播种]</w:t>
      </w:r>
    </w:p>
    <w:tbl>
      <w:tblPr>
        <w:tblStyle w:val="6"/>
        <w:tblpPr w:leftFromText="180" w:rightFromText="180" w:vertAnchor="text" w:horzAnchor="margin" w:tblpXSpec="center" w:tblpY="158"/>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8"/>
        <w:gridCol w:w="1422"/>
        <w:gridCol w:w="839"/>
        <w:gridCol w:w="1080"/>
        <w:gridCol w:w="1046"/>
        <w:gridCol w:w="1134"/>
        <w:gridCol w:w="1275"/>
        <w:gridCol w:w="1276"/>
        <w:gridCol w:w="1276"/>
        <w:gridCol w:w="1134"/>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5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7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422"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tc>
        <w:tc>
          <w:tcPr>
            <w:tcW w:w="839"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作业面积(亩)</w:t>
            </w:r>
          </w:p>
        </w:tc>
        <w:tc>
          <w:tcPr>
            <w:tcW w:w="108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04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 xml:space="preserve"> (元/亩)</w:t>
            </w:r>
          </w:p>
        </w:tc>
        <w:tc>
          <w:tcPr>
            <w:tcW w:w="113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r>
              <w:rPr>
                <w:rFonts w:hint="eastAsia" w:ascii="CESI黑体-GB13000" w:hAnsi="CESI黑体-GB13000" w:eastAsia="CESI黑体-GB13000" w:cs="CESI黑体-GB13000"/>
                <w:color w:val="000000"/>
                <w:szCs w:val="21"/>
              </w:rPr>
              <w:t>开户行</w:t>
            </w:r>
          </w:p>
        </w:tc>
        <w:tc>
          <w:tcPr>
            <w:tcW w:w="127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账号</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补助资金</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差额</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作业服务组织或农机户名称</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农机户</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农机作业服务组织或农机户账号</w:t>
            </w:r>
          </w:p>
        </w:tc>
        <w:tc>
          <w:tcPr>
            <w:tcW w:w="85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1</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2</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3</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4</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5</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6</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7</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34" w:type="dxa"/>
            <w:vAlign w:val="center"/>
          </w:tcPr>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合计</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bl>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备注：此表一式两份，旗县农牧部门存档一份，报财政部门一份。</w:t>
      </w: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补助资金差额指从补助资金中扣除作业费的余额。补助资金差额兑付给土地经营者，作业费兑付给农机作业服务组织或农机户</w:t>
      </w:r>
    </w:p>
    <w:p>
      <w:pPr>
        <w:jc w:val="left"/>
        <w:outlineLvl w:val="0"/>
        <w:rPr>
          <w:rFonts w:hint="eastAsia" w:ascii="Calibri" w:hAnsi="Calibri" w:eastAsia="CESI宋体-GB2312" w:cs="Calibri"/>
          <w:color w:val="000000"/>
          <w:szCs w:val="21"/>
          <w:lang w:eastAsia="zh-CN"/>
        </w:rPr>
      </w:pPr>
      <w:r>
        <w:rPr>
          <w:rFonts w:hint="eastAsia" w:ascii="CESI宋体-GB2312" w:hAnsi="CESI宋体-GB2312" w:eastAsia="CESI宋体-GB2312" w:cs="CESI宋体-GB2312"/>
          <w:lang w:eastAsia="zh-CN"/>
        </w:rPr>
        <w:t>乡镇</w:t>
      </w:r>
      <w:r>
        <w:rPr>
          <w:rFonts w:hint="eastAsia" w:ascii="CESI宋体-GB2312" w:hAnsi="CESI宋体-GB2312" w:eastAsia="CESI宋体-GB2312" w:cs="CESI宋体-GB2312"/>
        </w:rPr>
        <w:t xml:space="preserve">（盖章）                      </w:t>
      </w:r>
      <w:r>
        <w:rPr>
          <w:rFonts w:hint="eastAsia" w:ascii="CESI宋体-GB2312" w:hAnsi="CESI宋体-GB2312" w:eastAsia="CESI宋体-GB2312" w:cs="CESI宋体-GB2312"/>
          <w:lang w:eastAsia="zh-CN"/>
        </w:rPr>
        <w:t>农机站负责人：</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8</w:t>
      </w:r>
    </w:p>
    <w:p>
      <w:pPr>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内蒙古</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hint="eastAsia" w:ascii="方正小标宋简体" w:hAnsi="方正小标宋简体" w:eastAsia="方正小标宋简体" w:cs="方正小标宋简体"/>
          <w:sz w:val="44"/>
          <w:szCs w:val="44"/>
        </w:rPr>
        <w:t>年保护性耕作补助情况汇总表</w:t>
      </w:r>
    </w:p>
    <w:p>
      <w:pPr>
        <w:ind w:firstLine="643" w:firstLineChars="200"/>
        <w:jc w:val="center"/>
        <w:outlineLvl w:val="0"/>
        <w:rPr>
          <w:rFonts w:ascii="Calibri" w:hAnsi="Calibri" w:eastAsia="宋体" w:cs="Calibri"/>
          <w:b/>
          <w:bCs/>
          <w:color w:val="000000"/>
          <w:sz w:val="32"/>
          <w:szCs w:val="32"/>
        </w:rPr>
      </w:pPr>
    </w:p>
    <w:p>
      <w:pPr>
        <w:spacing w:before="120" w:beforeLines="50"/>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盟市（农垦集团）、旗县</w:t>
      </w:r>
      <w:r>
        <w:rPr>
          <w:rFonts w:hint="eastAsia" w:ascii="CESI宋体-GB2312" w:hAnsi="CESI宋体-GB2312" w:eastAsia="CESI宋体-GB2312" w:cs="CESI宋体-GB2312"/>
          <w:szCs w:val="21"/>
        </w:rPr>
        <w:t>（垦区）</w:t>
      </w:r>
      <w:r>
        <w:rPr>
          <w:rFonts w:hint="eastAsia" w:ascii="CESI宋体-GB2312" w:hAnsi="CESI宋体-GB2312" w:eastAsia="CESI宋体-GB2312" w:cs="CESI宋体-GB2312"/>
          <w:color w:val="000000"/>
          <w:szCs w:val="21"/>
        </w:rPr>
        <w:t>：</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p>
      <w:pPr>
        <w:rPr>
          <w:rFonts w:ascii="Calibri" w:hAnsi="Calibri" w:eastAsia="宋体" w:cs="Calibri"/>
          <w:color w:val="000000"/>
          <w:szCs w:val="21"/>
        </w:rPr>
      </w:pPr>
    </w:p>
    <w:tbl>
      <w:tblPr>
        <w:tblStyle w:val="6"/>
        <w:tblW w:w="147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55"/>
        <w:gridCol w:w="2579"/>
        <w:gridCol w:w="1495"/>
        <w:gridCol w:w="1584"/>
        <w:gridCol w:w="1490"/>
        <w:gridCol w:w="1475"/>
        <w:gridCol w:w="1121"/>
        <w:gridCol w:w="127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45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2579"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作业地点（细化到县乡村）</w:t>
            </w:r>
          </w:p>
        </w:tc>
        <w:tc>
          <w:tcPr>
            <w:tcW w:w="149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584"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149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农机作业服务组织或农机户负责人联系</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方式</w:t>
            </w:r>
          </w:p>
        </w:tc>
        <w:tc>
          <w:tcPr>
            <w:tcW w:w="14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实施面积(亩)</w:t>
            </w:r>
          </w:p>
        </w:tc>
        <w:tc>
          <w:tcPr>
            <w:tcW w:w="112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275"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补助标准</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1533"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1</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2</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3</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4</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5</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6</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7</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合计</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bl>
    <w:p>
      <w:pPr>
        <w:outlineLvl w:val="0"/>
        <w:rPr>
          <w:rFonts w:ascii="CESI宋体-GB2312" w:hAnsi="CESI宋体-GB2312" w:eastAsia="CESI宋体-GB2312" w:cs="CESI宋体-GB2312"/>
          <w:color w:val="000000"/>
          <w:szCs w:val="21"/>
        </w:rPr>
      </w:pPr>
    </w:p>
    <w:p>
      <w:pPr>
        <w:outlineLvl w:val="0"/>
        <w:rPr>
          <w:rFonts w:ascii="Calibri" w:hAnsi="Calibri" w:eastAsia="宋体" w:cs="Calibri"/>
          <w:color w:val="000000"/>
          <w:szCs w:val="21"/>
        </w:rPr>
        <w:sectPr>
          <w:pgSz w:w="16838" w:h="11906" w:orient="landscape"/>
          <w:pgMar w:top="1797" w:right="1418" w:bottom="1644" w:left="1418" w:header="0" w:footer="0" w:gutter="0"/>
          <w:pgNumType w:fmt="decimal"/>
          <w:cols w:space="425" w:num="1"/>
          <w:docGrid w:linePitch="312" w:charSpace="0"/>
        </w:sectPr>
      </w:pPr>
      <w:r>
        <w:rPr>
          <w:rFonts w:hint="eastAsia" w:ascii="CESI宋体-GB2312" w:hAnsi="CESI宋体-GB2312" w:eastAsia="CESI宋体-GB2312" w:cs="CESI宋体-GB2312"/>
          <w:color w:val="000000"/>
          <w:szCs w:val="21"/>
        </w:rPr>
        <w:t>填报单位（公章）                   填报人：                      联系电话：                       填报时间：     年   月   日</w:t>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9</w:t>
      </w:r>
    </w:p>
    <w:p>
      <w:pPr>
        <w:jc w:val="center"/>
        <w:rPr>
          <w:rFonts w:ascii="仿宋_GB2312" w:eastAsia="仿宋_GB2312"/>
          <w:b/>
          <w:sz w:val="44"/>
          <w:szCs w:val="44"/>
        </w:rPr>
      </w:pPr>
      <w:r>
        <w:rPr>
          <w:rFonts w:hint="eastAsia" w:ascii="仿宋_GB2312" w:eastAsia="仿宋_GB2312"/>
          <w:b/>
          <w:sz w:val="44"/>
          <w:szCs w:val="44"/>
        </w:rPr>
        <w:t>喀喇沁旗202</w:t>
      </w:r>
      <w:r>
        <w:rPr>
          <w:rFonts w:hint="default" w:ascii="仿宋_GB2312" w:eastAsia="仿宋_GB2312"/>
          <w:b/>
          <w:sz w:val="44"/>
          <w:szCs w:val="44"/>
          <w:lang w:val="en-US" w:eastAsia="zh-CN"/>
        </w:rPr>
        <w:t>4</w:t>
      </w:r>
      <w:r>
        <w:rPr>
          <w:rFonts w:hint="eastAsia" w:ascii="仿宋_GB2312" w:eastAsia="仿宋_GB2312"/>
          <w:b/>
          <w:sz w:val="44"/>
          <w:szCs w:val="44"/>
        </w:rPr>
        <w:t>年</w:t>
      </w:r>
      <w:r>
        <w:rPr>
          <w:rFonts w:hint="eastAsia" w:ascii="仿宋_GB2312" w:eastAsia="仿宋_GB2312"/>
          <w:b/>
          <w:sz w:val="44"/>
          <w:szCs w:val="44"/>
          <w:lang w:val="en-US" w:eastAsia="zh-CN"/>
        </w:rPr>
        <w:t>耕地</w:t>
      </w:r>
      <w:r>
        <w:rPr>
          <w:rFonts w:hint="eastAsia" w:ascii="仿宋_GB2312" w:eastAsia="仿宋_GB2312"/>
          <w:b/>
          <w:sz w:val="44"/>
          <w:szCs w:val="44"/>
        </w:rPr>
        <w:t>深松整地作业项目</w:t>
      </w:r>
    </w:p>
    <w:p>
      <w:pPr>
        <w:jc w:val="center"/>
        <w:rPr>
          <w:rFonts w:ascii="仿宋_GB2312" w:eastAsia="仿宋_GB2312"/>
          <w:b/>
          <w:sz w:val="44"/>
          <w:szCs w:val="44"/>
        </w:rPr>
      </w:pPr>
      <w:r>
        <w:rPr>
          <w:rFonts w:hint="eastAsia" w:ascii="仿宋_GB2312" w:eastAsia="仿宋_GB2312"/>
          <w:b/>
          <w:sz w:val="44"/>
          <w:szCs w:val="44"/>
        </w:rPr>
        <w:t>领导小组成员名单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比其格图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喀喇沁旗政府副旗长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 </w:t>
      </w:r>
      <w:r>
        <w:rPr>
          <w:rFonts w:hint="eastAsia" w:ascii="仿宋_GB2312" w:hAnsi="仿宋_GB2312" w:eastAsia="仿宋_GB2312" w:cs="仿宋_GB2312"/>
          <w:sz w:val="32"/>
          <w:szCs w:val="32"/>
          <w:lang w:val="en-US" w:eastAsia="zh-CN"/>
        </w:rPr>
        <w:t xml:space="preserve"> 郭亚军    </w:t>
      </w:r>
      <w:r>
        <w:rPr>
          <w:rFonts w:hint="eastAsia" w:ascii="仿宋_GB2312" w:hAnsi="仿宋_GB2312" w:eastAsia="仿宋_GB2312" w:cs="仿宋_GB2312"/>
          <w:sz w:val="32"/>
          <w:szCs w:val="32"/>
        </w:rPr>
        <w:t>喀喇沁旗农牧局局长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 xml:space="preserve">成  员：  </w:t>
      </w:r>
      <w:r>
        <w:rPr>
          <w:rFonts w:hint="eastAsia" w:ascii="仿宋_GB2312" w:hAnsi="仿宋_GB2312" w:eastAsia="仿宋_GB2312" w:cs="仿宋_GB2312"/>
          <w:color w:val="auto"/>
          <w:sz w:val="32"/>
          <w:szCs w:val="32"/>
        </w:rPr>
        <w:t xml:space="preserve">李艳杰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喀喇沁旗财政局副局长</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mallCaps w:val="0"/>
          <w:kern w:val="2"/>
          <w:sz w:val="32"/>
          <w:szCs w:val="32"/>
          <w:lang w:val="en-US" w:eastAsia="zh-CN" w:bidi="ar-SA"/>
        </w:rPr>
        <w:t>苗忠洁    喀喇沁旗农牧技术推广中心主任</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宋锦楠    </w:t>
      </w:r>
      <w:r>
        <w:rPr>
          <w:rFonts w:hint="eastAsia" w:ascii="仿宋_GB2312" w:hAnsi="仿宋_GB2312" w:eastAsia="仿宋_GB2312" w:cs="仿宋_GB2312"/>
          <w:sz w:val="32"/>
          <w:szCs w:val="32"/>
        </w:rPr>
        <w:t>喀喇沁旗乃林镇副镇长</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3772" w:leftChars="760" w:hanging="2176" w:hangingChars="68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  建    </w:t>
      </w:r>
      <w:r>
        <w:rPr>
          <w:rFonts w:hint="eastAsia" w:ascii="仿宋_GB2312" w:hAnsi="仿宋_GB2312" w:eastAsia="仿宋_GB2312" w:cs="仿宋_GB2312"/>
          <w:sz w:val="32"/>
          <w:szCs w:val="32"/>
        </w:rPr>
        <w:t>喀喇沁旗</w:t>
      </w:r>
      <w:r>
        <w:rPr>
          <w:rFonts w:hint="eastAsia" w:ascii="仿宋_GB2312" w:hAnsi="仿宋_GB2312" w:eastAsia="仿宋_GB2312" w:cs="仿宋_GB2312"/>
          <w:sz w:val="32"/>
          <w:szCs w:val="32"/>
          <w:lang w:eastAsia="zh-CN"/>
        </w:rPr>
        <w:t>农牧中心副站长</w:t>
      </w:r>
    </w:p>
    <w:p>
      <w:pPr>
        <w:rPr>
          <w:rFonts w:hint="eastAsia" w:ascii="仿宋_GB2312" w:hAnsi="仿宋_GB2312" w:eastAsia="仿宋_GB2312" w:cs="仿宋_GB2312"/>
          <w:sz w:val="32"/>
          <w:szCs w:val="32"/>
        </w:rPr>
      </w:pPr>
    </w:p>
    <w:p>
      <w:pPr>
        <w:spacing w:after="156" w:afterLines="50"/>
        <w:ind w:firstLine="640" w:firstLineChars="200"/>
        <w:jc w:val="left"/>
        <w:rPr>
          <w:rFonts w:hint="eastAsia"/>
          <w:lang w:val="en-US" w:eastAsia="zh-CN"/>
        </w:rPr>
      </w:pPr>
      <w:r>
        <w:rPr>
          <w:rFonts w:hint="eastAsia" w:ascii="仿宋_GB2312" w:hAnsi="仿宋_GB2312" w:eastAsia="仿宋_GB2312" w:cs="仿宋_GB2312"/>
          <w:color w:val="auto"/>
          <w:sz w:val="32"/>
          <w:szCs w:val="32"/>
        </w:rPr>
        <w:t>领导小组下设办公室，办公室设在农牧局，办公室主任由苗忠洁兼任。</w:t>
      </w:r>
    </w:p>
    <w:sectPr>
      <w:footerReference r:id="rId5"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CESI黑体-GB13000">
    <w:panose1 w:val="02000500000000000000"/>
    <w:charset w:val="86"/>
    <w:family w:val="auto"/>
    <w:pitch w:val="default"/>
    <w:sig w:usb0="800002BF" w:usb1="38CF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ZTdkZGEyM2Q2OWE4NzdjODUxMjFlMGZjZGZkZGEifQ=="/>
  </w:docVars>
  <w:rsids>
    <w:rsidRoot w:val="00000000"/>
    <w:rsid w:val="05202DC4"/>
    <w:rsid w:val="05781F4B"/>
    <w:rsid w:val="07451AC7"/>
    <w:rsid w:val="0BC94930"/>
    <w:rsid w:val="11DA0FC6"/>
    <w:rsid w:val="17125CEF"/>
    <w:rsid w:val="3BD71F97"/>
    <w:rsid w:val="3FEF1377"/>
    <w:rsid w:val="3FFF7FFD"/>
    <w:rsid w:val="47BE2CBA"/>
    <w:rsid w:val="4CE85F91"/>
    <w:rsid w:val="4CEF433F"/>
    <w:rsid w:val="4E970BC1"/>
    <w:rsid w:val="4EF3296C"/>
    <w:rsid w:val="54AA6672"/>
    <w:rsid w:val="564C6F91"/>
    <w:rsid w:val="58CC4363"/>
    <w:rsid w:val="5B7E0E7C"/>
    <w:rsid w:val="5FED5F7E"/>
    <w:rsid w:val="69E67BD5"/>
    <w:rsid w:val="6D763946"/>
    <w:rsid w:val="6F4923CA"/>
    <w:rsid w:val="70E42F7E"/>
    <w:rsid w:val="74A16B5C"/>
    <w:rsid w:val="772917C6"/>
    <w:rsid w:val="7A3F9568"/>
    <w:rsid w:val="7BF2D176"/>
    <w:rsid w:val="7F5F1031"/>
    <w:rsid w:val="7FAD8BC3"/>
    <w:rsid w:val="A9FF0D7C"/>
    <w:rsid w:val="B1FE734A"/>
    <w:rsid w:val="BD5B7539"/>
    <w:rsid w:val="BDFF2D3B"/>
    <w:rsid w:val="BED3C8D9"/>
    <w:rsid w:val="D9D9FE6E"/>
    <w:rsid w:val="F7FDD983"/>
    <w:rsid w:val="FC7D818A"/>
    <w:rsid w:val="FFFD5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after="300"/>
    </w:pPr>
    <w:rPr>
      <w:rFonts w:ascii="Calibri" w:hAnsi="Calibri" w:eastAsia="宋体" w:cs="Calibri"/>
      <w:smallCaps/>
      <w:sz w:val="52"/>
      <w:szCs w:val="52"/>
    </w:rPr>
  </w:style>
  <w:style w:type="paragraph" w:styleId="3">
    <w:name w:val="Body Text"/>
    <w:basedOn w:val="1"/>
    <w:qFormat/>
    <w:uiPriority w:val="0"/>
  </w:style>
  <w:style w:type="paragraph" w:styleId="4">
    <w:name w:val="footer"/>
    <w:basedOn w:val="1"/>
    <w:semiHidden/>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2778</Words>
  <Characters>2895</Characters>
  <Lines>0</Lines>
  <Paragraphs>0</Paragraphs>
  <TotalTime>1</TotalTime>
  <ScaleCrop>false</ScaleCrop>
  <LinksUpToDate>false</LinksUpToDate>
  <CharactersWithSpaces>3048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2023-06-29T07:37:00Z</dcterms:created>
  <dc:creator>lenovo</dc:creator>
  <cp:lastModifiedBy>kq</cp:lastModifiedBy>
  <cp:lastPrinted>2024-03-15T01:28:00Z</cp:lastPrinted>
  <dcterms:modified xsi:type="dcterms:W3CDTF">2024-12-26T09:05:32Z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77BD7328E8D5C1EC24B1F8662F29A5AD</vt:lpwstr>
  </property>
</Properties>
</file>