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tLeast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4C4C4C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C4C4C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4C4C4C"/>
          <w:spacing w:val="0"/>
          <w:sz w:val="44"/>
          <w:szCs w:val="44"/>
          <w:shd w:val="clear" w:fill="FFFFFF"/>
          <w:lang w:eastAsia="zh-CN"/>
        </w:rPr>
        <w:t>喀喇沁旗妇幼保健</w:t>
      </w:r>
      <w:r>
        <w:rPr>
          <w:rFonts w:hint="eastAsia" w:ascii="宋体" w:hAnsi="宋体" w:eastAsia="宋体" w:cs="宋体"/>
          <w:b/>
          <w:bCs/>
          <w:i w:val="0"/>
          <w:caps w:val="0"/>
          <w:color w:val="4C4C4C"/>
          <w:spacing w:val="0"/>
          <w:sz w:val="44"/>
          <w:szCs w:val="44"/>
          <w:shd w:val="clear" w:fill="FFFFFF"/>
          <w:lang w:val="en-US" w:eastAsia="zh-CN"/>
        </w:rPr>
        <w:t>院简介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tLeast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旗妇幼保健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2016年7月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由原旗妇幼保健所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旗计划生育服务站整合成立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2021年7月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晋升为二级妇幼保健院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业务用房面积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5060平方米。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编制床位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kern w:val="0"/>
          <w:sz w:val="32"/>
          <w:szCs w:val="32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现有职工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卫生技术人员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高级职称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12人，中级职称13人。年门诊量1万余人次，住院500余人次；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医院有妇科、产科、儿科等临床科室，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、超声科、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放射科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(DR)、心电图室等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辅助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科室；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孕产保健部、儿童保健部、妇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女保健部、计划生育技术服务部，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为全旗广大妇女儿童提供全生命周期的医疗保健服务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tabs>
          <w:tab w:val="left" w:pos="7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MzA0Zjk1ZjFhZTFjMGUxODZiZWM5NWI1YzAyMWIifQ=="/>
  </w:docVars>
  <w:rsids>
    <w:rsidRoot w:val="00000000"/>
    <w:rsid w:val="055D49A7"/>
    <w:rsid w:val="07640404"/>
    <w:rsid w:val="0AF11A2C"/>
    <w:rsid w:val="0C8A0736"/>
    <w:rsid w:val="10D176EE"/>
    <w:rsid w:val="1A307CF8"/>
    <w:rsid w:val="21934FCE"/>
    <w:rsid w:val="22510E63"/>
    <w:rsid w:val="22597F4F"/>
    <w:rsid w:val="23B02B18"/>
    <w:rsid w:val="24006A2B"/>
    <w:rsid w:val="257962C3"/>
    <w:rsid w:val="25DD0160"/>
    <w:rsid w:val="26DD2246"/>
    <w:rsid w:val="287F107F"/>
    <w:rsid w:val="28E667AA"/>
    <w:rsid w:val="2B191BC6"/>
    <w:rsid w:val="2BC969A5"/>
    <w:rsid w:val="2C940C58"/>
    <w:rsid w:val="2D770A86"/>
    <w:rsid w:val="2F592830"/>
    <w:rsid w:val="30D54894"/>
    <w:rsid w:val="32E90509"/>
    <w:rsid w:val="370A5367"/>
    <w:rsid w:val="3748332D"/>
    <w:rsid w:val="3B5F6B54"/>
    <w:rsid w:val="43337833"/>
    <w:rsid w:val="44C43AA2"/>
    <w:rsid w:val="464726BF"/>
    <w:rsid w:val="4AB3549B"/>
    <w:rsid w:val="4D801BD9"/>
    <w:rsid w:val="4DE35EE4"/>
    <w:rsid w:val="508238E3"/>
    <w:rsid w:val="574E2775"/>
    <w:rsid w:val="590E07A8"/>
    <w:rsid w:val="5B833FC1"/>
    <w:rsid w:val="5E38719C"/>
    <w:rsid w:val="5EC135BB"/>
    <w:rsid w:val="5F797812"/>
    <w:rsid w:val="618D2F3E"/>
    <w:rsid w:val="62503BC4"/>
    <w:rsid w:val="656277AD"/>
    <w:rsid w:val="694F5ACA"/>
    <w:rsid w:val="6C0B5E5B"/>
    <w:rsid w:val="6C3058C9"/>
    <w:rsid w:val="6F864BB0"/>
    <w:rsid w:val="73C908BB"/>
    <w:rsid w:val="74BC6299"/>
    <w:rsid w:val="75732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1758</Words>
  <Characters>1945</Characters>
  <Lines>0</Lines>
  <Paragraphs>0</Paragraphs>
  <TotalTime>8</TotalTime>
  <ScaleCrop>false</ScaleCrop>
  <LinksUpToDate>false</LinksUpToDate>
  <CharactersWithSpaces>1994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Administrator.USER-20200507WQ</dc:creator>
  <cp:lastModifiedBy>小猴子</cp:lastModifiedBy>
  <cp:lastPrinted>2020-11-04T07:09:00Z</cp:lastPrinted>
  <dcterms:modified xsi:type="dcterms:W3CDTF">2024-03-09T09:16:41Z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819748EB44A54036872790B0AB9E4CC3_13</vt:lpwstr>
  </property>
</Properties>
</file>